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III edycja programu „Na Rodzinę Można Liczyć”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Ruszyła III edycja programu stypendialnego „Na Rodzinę Można Liczyć”, prowadzonego przez IKEA oraz Fundację Świętego Mikołaja. Jego celem jest wsparcie finansowe uczniów, którzy nie tylko osiągają dobre wyniki w nauce i chcą rozwijać swoje zainteresowania, ale również angażują się społecznie. Akcja potrwa do 11 maja 2014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pomóc, wystarczy podczas zakupów w IKEA Kraków okazać kartę IKEA FAMILY. Za każde zarejestrowane w ten sposób zakupy firma przekaże 50 groszy na specjalny Fundusz Stypendialny. W ramach programu „Na Rodzinę Można Liczyć”, który realizowany jest od 2012 roku, do tej pory udało się zebrać kwotę 577 679 złotych (293 539 zł w pierwszej edycji oraz 284 140 zł w drugiej edycji). Środki te zostały przeznaczone na stypendia dla 289 uczniów w całej Polsce, </w:t>
      </w:r>
      <w:r>
        <w:rPr>
          <w:rFonts w:ascii="calibri" w:hAnsi="calibri" w:eastAsia="calibri" w:cs="calibri"/>
          <w:sz w:val="24"/>
          <w:szCs w:val="24"/>
          <w:b/>
        </w:rPr>
        <w:t xml:space="preserve">w tym dla 92 młodych mieszkańców Małopolski i Podkarpacia.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duża część dotychczas zebranych środków trafiła do uczniów z naszego regionu – </w:t>
      </w:r>
      <w:r>
        <w:rPr>
          <w:rFonts w:ascii="calibri" w:hAnsi="calibri" w:eastAsia="calibri" w:cs="calibri"/>
          <w:sz w:val="24"/>
          <w:szCs w:val="24"/>
        </w:rPr>
        <w:t xml:space="preserve">mówi Magdalena Gorecka–Przepolska, odpowiadająca za program IKEA FAMILY w IKEA Kraków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- Jesteśmy dumni z tych młodych i zdolnych ludzi, którzy nie tylko osiągają świetne wyniki w nauce, ale też angażują się społecznie i ekologicznie. Dzięki odpowiedniemu wsparciu mogą stać się wzorem do naśladowania wewnątrz społeczności, w których żyją, które współtworzą i którym pomagają. Zachęcamy więc wszystkich klubowiczów IKEA FAMILY do każdorazowego okazywania swojej karty podczas zakupów. Tylko tyle wystarczy, żeby pomóc uczniom rozwijać ich talenty i zainteresowania – </w:t>
      </w:r>
      <w:r>
        <w:rPr>
          <w:rFonts w:ascii="calibri" w:hAnsi="calibri" w:eastAsia="calibri" w:cs="calibri"/>
          <w:sz w:val="24"/>
          <w:szCs w:val="24"/>
        </w:rPr>
        <w:t xml:space="preserve">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trzeciej edycji „Na Rodzinę Można Liczyć” stypendia będą przyznawane przede wszystkim młodzieży zaangażowanej społecznie, biorącej udział w projektach charytatywnych, obywatelskich, proekologicznych czy kulturalnych. Warunki uczestnictwa w programie dla szkół oraz procedura ubiegania się o stypendia zostały opisane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www.IKEA.pl/stypendia</w:t>
        </w:r>
      </w:hyperlink>
      <w:r>
        <w:rPr>
          <w:rFonts w:ascii="calibri" w:hAnsi="calibri" w:eastAsia="calibri" w:cs="calibri"/>
          <w:sz w:val="24"/>
          <w:szCs w:val="24"/>
        </w:rPr>
        <w:t xml:space="preserve">. W ramach akcji szkoły będą mogły nadsyłać swoje zgłoszenia do 8 czerwca 2014 roku. Te, które zostaną zakwalifikowane, wybiorą spośród swoich uczniów przyszłych stypendystów.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Celem programu „Na Rodzinę Można Liczyć” jest nie tylko wyrównywanie szans edukacyjnych dzieci w Polsce poprzez realne wsparcie finansowe, ale też zwiększanie świadomości i zainteresowania Polaków ważnym tematem społecznym, jakim jest rozwój kapitału intelektualnego nastolatków. Rola szkół w tym procesie jest nieoceniona, dlatego zachęcamy je do wspierania uczniów w odkrywaniu oraz rozwijaniu ich umiejętności i talentów, w realizacji ciekawych pomysłów i inicjatyw prospołecznych, a także do umacniania w nich pozytywnych wartości </w:t>
      </w:r>
      <w:r>
        <w:rPr>
          <w:rFonts w:ascii="calibri" w:hAnsi="calibri" w:eastAsia="calibri" w:cs="calibri"/>
          <w:sz w:val="24"/>
          <w:szCs w:val="24"/>
        </w:rPr>
        <w:t xml:space="preserve">– powiedziała Kinga Najkowska, koordynator programu „Na Rodzinę Można Liczyć” w Fundacji Świętego Mikołaja.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programie „Na Rodzinę Można Liczyć”: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www.ikea.pl/stypendia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Fundacji Świętego Mikołaja: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www.mikolaj.org.pl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IKEA.pl/stypendia" TargetMode="External"/><Relationship Id="rId8" Type="http://schemas.openxmlformats.org/officeDocument/2006/relationships/hyperlink" Target="http://www.ikea.pl/stypendia" TargetMode="External"/><Relationship Id="rId9" Type="http://schemas.openxmlformats.org/officeDocument/2006/relationships/hyperlink" Target="http://www.mikolaj.org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2025-05-19T00:31:50+02:00</dcterms:created>
  <dcterms:modified xsi:type="dcterms:W3CDTF">2025-05-19T00:31:50+02:00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