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IV edycja konkursu EDUeko dla krakowskich przedszkoli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Krakowskie przedszkola wielokrotnie już pokazywały, że do edukacji ekologicznej swoich podopiecznych podchodzą z dużym zaangażowaniem. Teraz mogą pochwalić się swoimi działaniami i otrzymać za nie nagrody. Właśnie rusza IV edycja konkursu EDUeko na najbardziej ekologiczne przedszkole w Krakowie i okolicach. W tym roku tematem przewodnim akcji, organizowanej przez IKEA Kraków, jest szeroko pojęte dbanie o wodę.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EDUeko jest wyróżnienie i nagrodzenie przedszkoli, które najaktywniej propagują działania na rzecz środowiska i angażują się w edukację ekologiczną najmłodszych. Organizatorom zależy na zachęceniu zarówno zarządzających placówkami, jak i nauczycieli, do podejmowania dalszych proekologicznych działań. Dlatego przedszkola, które chcą wziąć udział w konkursie, powinny nie tylko udokumentować już zrealizowane inicjatywy, ale też przeprowadzić z dziećmi zajęcia związane z hasłem przewodnim tegorocznej edycji: </w:t>
      </w:r>
      <w:r>
        <w:rPr>
          <w:rFonts w:ascii="calibri" w:hAnsi="calibri" w:eastAsia="calibri" w:cs="calibri"/>
          <w:sz w:val="24"/>
          <w:szCs w:val="24"/>
          <w:b/>
        </w:rPr>
        <w:t xml:space="preserve">„Kocham przyrodę – dbam o wodę”</w:t>
      </w:r>
      <w:r>
        <w:rPr>
          <w:rFonts w:ascii="calibri" w:hAnsi="calibri" w:eastAsia="calibri" w:cs="calibri"/>
          <w:sz w:val="24"/>
          <w:szCs w:val="24"/>
        </w:rPr>
        <w:t xml:space="preserve">, podczas których przedszkolaki z pomocą opiekunów przygotują plakat tematycznie nawiązujący do tego właśnie hasła. Z kolei zadaniem nauczycieli jest opracowanie konspektu zajęć, które przeprowadzą ze swoimi podopiecznymi.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roku tematem konkursu EDUeko jest woda i wszystko to, co się z nią wiąże - począwszy od zanieczyszczenia akwenów wodnych, aż po jej oszczędzanie w domu i rolę w ekosystemach. Chcemy zwrócić uwagę m.in. na problem, jakim jest globalny niedobór wody. Może on w niedalekiej przyszłości dotknąć również te tereny, na których obecnie nie występuje - </w:t>
      </w:r>
      <w:r>
        <w:rPr>
          <w:rFonts w:ascii="calibri" w:hAnsi="calibri" w:eastAsia="calibri" w:cs="calibri"/>
          <w:sz w:val="24"/>
          <w:szCs w:val="24"/>
        </w:rPr>
        <w:t xml:space="preserve">tłumaczy Agata Czachórska, koordynator ds. zrównoważonego rozwoju w IKEA Kraków.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Wierzymy, że edukacja ekologiczna i kształtowanie ekologicznych nawyków u najmłodszych to najlepsza inwestycja w przyszłość naszego miasta i naszej planety –</w:t>
      </w:r>
      <w:r>
        <w:rPr>
          <w:rFonts w:ascii="calibri" w:hAnsi="calibri" w:eastAsia="calibri" w:cs="calibri"/>
          <w:sz w:val="24"/>
          <w:szCs w:val="24"/>
        </w:rPr>
        <w:t xml:space="preserve">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w konkursie EDUeko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Zwycięskie przedszkole otrzyma tytuł najbardziej ekologicznego w Krakowie oraz bon zakupowy o wartości 3 tys. zł na wyposażenie, do zrealizowania w IKEA Kraków. Kolejne dwie wyróżnione placówki odbiorą bony po 1 tys. zł. Ponadto grupy przedszkolaków -laureatów z nagrodzonych przedszkoli wezmą udział w przygotowanych specjalnie dla nich zajęciach ekologicznych w krakowskiej IKEA.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przyznane zostaną też w dwóch dodatkowych kategoriach, niezależnych od wyników konkursu głównego. W tzw. „głosowaniu publiczności” pracownicy IKEA Kraków wybiorą cztery najciekawsze ich zdaniem plakaty, za które dzieci otrzymają zabawki z asortymentu IKEA Kraków o łącznej wartości 1000 zł. Nagrodzeni zostaną również autorzy 3 najlepszych konspektów zajęć nawiązujących do hasła „Kocham przyrodę – dbam o wodę”. Na wszystkich małych uczestników konkursu czekają również drobne nagrody pocieszenia oraz pamiątkowe dyplomy.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1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konkursu oraz regulamin z formularzem zgłoszeniowym dostępne są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www.IKEA.pl/Krakow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cały okres trwania akcji.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IKEA.pl/kr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2026-09-07T07:32:12+02:00</dcterms:created>
  <dcterms:modified xsi:type="dcterms:W3CDTF">2026-09-07T07:32:12+02:00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