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Dowiedz się więcej o akcji „150 cm” i odbierz naklejkę!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od 6 sierpnia br., podczas masowych imprez dla rowerzystów oraz w wyznaczonych punktach, będą rozdawane naklejki inicjatywy „150 cm”. To jeden z elementów kampanii edukacyjnej, która ma zwiększyć bezpieczeństwo rowerzystów na drogach.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rowerowy w pełni, więc kto tylko może, ten wskakuje na rower. Dotyczy to szczególnie dużych i zakorkowanych miast, gdzie rower uchodzi za szybki środek lokomocji. Wydawałoby się, że w ten przyjemny i zdrowy sposób sprawinie możemy dotrzeć w każdy wybrany punkt. Niestety okazuje się, że coraz częściej użytkownicy dwóch kółek nie mogą znaleźć dla siebie miejsca. W naszych miastach wciąż brakuje ścieżek rowerowych oraz infrastruktury dostosowanej do potrzeb coraz liczniejszej grupy rowerzystów.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Dotyczy to przede wszystkim jazdy po miejskich ulicach, uliczkach, rondach i skrzyżowaniach. Kierowcy samochodów, czyli mechaniczni „władcy dróg” nie bardzo chcą się nimi dzielić z cyklistami. Jadący znacznie wolniej rowerzyści w i tak natężonym ruchu, są dla nich jedynie kolejną przeszkodą, którą trzeba jak najszybciej pokonać. Takie sytuacje stwarzają potencjalne niebezpieczeństwo dla wszystkich uczestników ruchu drogowego – kierowców, rowerzystów, a także i pieszych.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Kierujący samochodami często wyprzedają rowerzystów bez zachowania wymaganej odległości jednego metra. Dodatkowo robią to z dużą prędkością i w niedozwolonych miejscach – czasami również na przejściach dla pieszych. Jeżeli natomiast rowerzyści mają do czynienia z samochodem ciężarowym, sytuacja ma się jeszcze gorzej - już sam podmuch wiatru powoduje często zepchnięcie z drogi.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Niebezpieczeństwo na ruchliwej ulicy skłania rowerzystów do wyboru chodnika jako alternatywnej i bezpieczniejszej drogi. Niestety tutaj również muszą liczyć się z tym, że są jej niepożądanym użytkownikami. Jeśli ich jazda nie zakończy się mandatem, istnieje duże prawdopodobieństwo, że usłyszą kilka gorzkich słów od przechodniów. Rowerzyści dobrze wiedzą, że najlepszym i najprostszym rozwiązaniem była by możliwość poruszania się po wyznaczonych trasach i ścieżkach rowerowych. Niestety jest ich wciąż za mało, a te istniejące przeważnie są w złym stanie i kończą się nagle, stając się częścią chodnika. Dlatego też amatorzy dwóch kółek od dawna szukali innego rozwiązania, które zapewni bezpieczeństwo i komfort wszystkim użytkownikom drogi i chodnika.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tego problemu przedstawili inicjatorzy akcji „150 cm”, której celem jest poprawa bezpieczeństwa na drogach i zwiększenie komfortu rowerzystów poprzez uświadomienie kierowcom jak ważna jest prawidłowa odległość od wyprzedzanych rowerzystów. Organizatorzy kierują swoje działania w szczególności do kierowców samochodów, którym chcą przypomnieć jak ważne jest zachowanie ostrożności, by rowerzyści mogli bez obawy wrócić na nasze wspólne drogi.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Nie zależy nam na tym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by rowerzystów traktować w jakiś specjalny sposób. Chodzi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tylko o przestrzeganie obowiązujących przepisów, aby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umożliwi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bezpieczne poruszanie się po mieście rowerem, ale także pieszo i samochodem </w:t>
      </w:r>
      <w:r>
        <w:rPr>
          <w:rFonts w:ascii="calibri" w:hAnsi="calibri" w:eastAsia="calibri" w:cs="calibri"/>
          <w:sz w:val="24"/>
          <w:szCs w:val="24"/>
        </w:rPr>
        <w:t xml:space="preserve">– mówi Piotr Łuczyński ze Stowarzyszenia Zdrowy-Rower.pl, koordynator ogólnopolskiej akcji społecznej „Teraz Rower”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Chcemy promować kulturę rowerową, motywując wszystkich do częstszej jazdy na rowerze, a więc poruszania się nim codziennie w drodze na uczelnię, do pracy czy do szkoły bez obawy o swoje bezpieczeństwo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działań organizatorzy, m. in.: Katowickiej Masy Krytycznej, II edycji Night Biking, imprezy kolarskiej Amber Road w Gostyninie, Supermaratonów: w Iławie oraz Świnoujściu będą rozdawać naklejki akcji „150 cm”. Zainteresowani inicjatywą, będą mogli je także znaleźć w specjalnie wyznaczonych punktach: serwisach, sklepach rowerowych, outletach/komisach oraz w kawiarniach tj. SpaceBike w Pruszkowie, AirBike i Biker Studio w Warszawie oraz w Wygodny rower w Warszawie.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akcji i miejscach w których dostępne będą naklejki akcji na stronie internetowej: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www.150cm.pl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www.terazrower.pl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150cm.pl/" TargetMode="External"/><Relationship Id="rId8" Type="http://schemas.openxmlformats.org/officeDocument/2006/relationships/hyperlink" Target="http://www.terazrowe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2025-07-06T23:45:05+02:00</dcterms:created>
  <dcterms:modified xsi:type="dcterms:W3CDTF">2025-07-06T23:45:05+02:00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