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Dużo więcej niż telefon: Handheld Getac – terminal odporny na wstrząsy, wodę, piasek i skrajną temperaturę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Kontroler aplikacji GIS , telefon, kamera, czytnik kodów, GPS, kompas, wysokościomierz – te wszystkie funkcje spełnia komputer Getac PS336 klasy handheld fully rugged. Urządzenie stosowane do pracy w systemach GIS, logistyce, energetyce, transporcie - dostępne w ofercie firmy ProData.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wytrzymałej obudowie handheld znosi upadki z dużych wysokości, niestraszne są mu woda czy piasek oraz skrajnie niska lub wysoka temperatura (-30°C do 60°C w trakcie działania). Urządzenie wyposażono w moduły GPS, modem 3G, RFID czy czytnik kodów 1D/2D, co dodatkowo podnosi jego funkcjonalność. Posiada kamerę 5MP z AF. Wymienny moduł FlexiConn umożliwia korzystanie z czytnika kart 3 in 1, czytnika laserowego kodów 1D czy modułu RFID. Jednym klawiszem kontrolujemy odczyt informacji z kodu kreskowego, zaś prawidłowo wykonana czynność sygnalizowana jest sygnałem dźwiękowym.</w: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Handheld – sprawdza się w terenie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Urządzenie z powodzeniem może być stosowane do wykonywania zdalnych pomiarów na dużych odległościach - Bluetooth 2.1 + EDR daje zasięg do 600m! Moduł GPS jest w stanie wyznaczyć pozycję z dokładnością do 2,5m. Gotowość pracy po tzw. zimnym starcie uzyskuje już po 35 sekundach.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Co jest w środku?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Getac PS336 został wyposażony w system operacyjny Windows® Embedded Handheld 6.5. Pracuje na procesorze TI AM3715 1GHz. Posiada 3,5” wyświetlacz TFT LCD VGA (480 x 640) 600 nitów o wzmocnionej odporności na uszkodzenia. W obudowie urządzenia znalazła się klawiatura telefoniczna z tradycyjnymi przyciskami. Handheld został wyposażony w Serial port (9-pin; D-sub) oraz USB OTG. Wymiary: 3.5" x 1.18" x 7.01". Urządzenie spełnia normy IP68 oraz MIL-STD-810G. Dostępny w firmie ProData.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Informacji na temat tego produktu oraz innych niestandardowych rozwiązań IT stosowanych w trudnych warunkach pracy udziela: Jerzy Dengler,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jerzy@prodata.pl</w:t>
        </w:r>
      </w:hyperlink>
      <w:r>
        <w:rPr>
          <w:rFonts w:ascii="calibri" w:hAnsi="calibri" w:eastAsia="calibri" w:cs="calibri"/>
          <w:sz w:val="24"/>
          <w:szCs w:val="24"/>
        </w:rPr>
        <w:t xml:space="preserve">, tel. 601 78 79 79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mailto:jerzy@prodata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2026-10-22T09:27:46+02:00</dcterms:created>
  <dcterms:modified xsi:type="dcterms:W3CDTF">2026-10-22T09:27:46+02:00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