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pamiętać, aby na zawsze zapomnieć o wilgoci. 10 słabych punktów domu, przez które dostaje się woda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dachu przez okna aż po piwnicę – w domu nie brakuje miejsc, przez które wilgoć może dostać się do jego wnętrza. Jak tego uniknąć i mieć pewność, że wymarzony dom będzie w najlepszym stanie służył przez lata? Wystarczy znać 10 słabych punktów domu i odpowiednio wcześnie je wzmocnić.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Przedzierająca się do domu woda stanowi dla niego największe zagrożenie. Utrzymująca się wilgoć niechybnie doprowadza do powstania pleśni lub grzyba, a te mogą sięgać od fundamentów aż po dach. Wilgoć dostaje się do domu przez: </w:t>
      </w: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</w:t>
      </w:r>
      <w:r>
        <w:rPr>
          <w:rFonts w:ascii="calibri" w:hAnsi="calibri" w:eastAsia="calibri" w:cs="calibri"/>
          <w:sz w:val="24"/>
          <w:szCs w:val="24"/>
        </w:rPr>
        <w:t xml:space="preserve">. To najkrótsza droga do odparzenia tynków, murszenia cegieł, kruszenia spoin i butwienia drewnianych elementów konstrukcyjnych.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należy szczególnie zadbać i w jaki sposób? Pracownia architektoniczna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 inwestorom o najważniejszych punktach domu, które należy szczególnie chronić. Żeby zabezpieczyć się przed czarnym scenariuszem, trzeba starannie zaplanować izolację miejsc narażonych na wnikanie wilgoci. O to dobrze zadbać już na etapie planowania, a później budowy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miejsc, które woda lubi w Twoim domu najbardziej. O co musisz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 – zadbaj o zabezpieczenie jego styku z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 – zadbaj o ich udrożnienie oraz o odpowiednią długość.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 – zadbaj o ich staranne wykonanie.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 – zadbaj, aby nie były umieszczone zbyt blisko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 – zadbaj o dobre osadzenie parapetów, dobrą izolację styków ramy ze ścianą.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 – zadbaj o pokrycie ich specjalnym impregnatem do murów.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</w:t>
      </w:r>
      <w:r>
        <w:rPr>
          <w:rFonts w:ascii="calibri" w:hAnsi="calibri" w:eastAsia="calibri" w:cs="calibri"/>
          <w:sz w:val="24"/>
          <w:szCs w:val="24"/>
        </w:rPr>
        <w:t xml:space="preserve"> – zadbaj o ich odpowiedni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wejściowe</w:t>
      </w:r>
      <w:r>
        <w:rPr>
          <w:rFonts w:ascii="calibri" w:hAnsi="calibri" w:eastAsia="calibri" w:cs="calibri"/>
          <w:sz w:val="24"/>
          <w:szCs w:val="24"/>
        </w:rPr>
        <w:t xml:space="preserve"> – zadbaj o odpowiednie przyleganie uszczelek do ramy i skrzydła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– zadbaj o odpowiednią hydroizolację.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Ławy fundamentowe </w:t>
      </w:r>
      <w:r>
        <w:rPr>
          <w:rFonts w:ascii="calibri" w:hAnsi="calibri" w:eastAsia="calibri" w:cs="calibri"/>
          <w:sz w:val="24"/>
          <w:szCs w:val="24"/>
        </w:rPr>
        <w:t xml:space="preserve">– zadbaj o izolację poziomą.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Infografikę, na której znajdziesz więcej informacji, możesz zobaczyć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bredomy.pl" TargetMode="External"/><Relationship Id="rId9" Type="http://schemas.openxmlformats.org/officeDocument/2006/relationships/hyperlink" Target="http://www.dobredomy.pl/poradnik/budujemy-dom/ktoredy-wilgoc-atakuje-twoj-dom-infograf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2025-12-05T07:35:34+01:00</dcterms:created>
  <dcterms:modified xsi:type="dcterms:W3CDTF">2025-12-05T07:35:34+01:00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