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„Kolej na Galerię Piastów”</w:t>
      </w:r>
    </w:p>
    <w:p>
      <w:pPr>
        <w:spacing w:before="0" w:after="500" w:line="264" w:lineRule="auto"/>
      </w:pPr>
      <w:r>
        <w:rPr>
          <w:rFonts w:ascii="calibri" w:hAnsi="calibri" w:eastAsia="calibri" w:cs="calibri"/>
          <w:sz w:val="36"/>
          <w:szCs w:val="36"/>
          <w:b/>
        </w:rPr>
        <w:t xml:space="preserve">Z okazji swojej metamorfozy Galeria Piastów rozpoczyna specjalną akcję promocyjną „Kolej na Galerię Piastów”. Już w najbliższy piątek 6 września, na pasażerów podróżujących pociągiem relacji Wrocław-Legnica-Wrocław czekać będzie wiele atrakcji, m.in.: zniżki na zakupy w Galerii Piastów, miłe upominki oraz występy artystyczne.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września, w godzinach 13:00 – 21:00 w pociągach relacji Wrocław-Legnica-Wrocław pojawią się hostessy, które będą rozdawały pasażerom miłe upominki, łakocie oraz specjalne ulotki z rabatami na zakupy w Galerii Piastów.</w:t>
      </w:r>
    </w:p>
    <w:p>
      <w:pPr>
        <w:spacing w:before="0" w:after="300"/>
      </w:pPr>
      <w:r>
        <w:rPr>
          <w:rFonts w:ascii="calibri" w:hAnsi="calibri" w:eastAsia="calibri" w:cs="calibri"/>
          <w:sz w:val="24"/>
          <w:szCs w:val="24"/>
        </w:rPr>
        <w:t xml:space="preserve">Atrakcje będą również czekały na pasażerów oczekujących na peronach dworca w Legnicy. Będą oni mieli okazję obejrzeć występ tancerek oraz grupy breakdance. Nie zabraknie także przekąsek serwowanych przez najemców gastronomicznych legnickiego centrum.</w:t>
      </w:r>
    </w:p>
    <w:p>
      <w:pPr>
        <w:spacing w:before="0" w:after="300"/>
      </w:pPr>
      <w:r>
        <w:rPr>
          <w:rFonts w:ascii="calibri" w:hAnsi="calibri" w:eastAsia="calibri" w:cs="calibri"/>
          <w:sz w:val="24"/>
          <w:szCs w:val="24"/>
          <w:i/>
          <w:iCs/>
        </w:rPr>
        <w:t xml:space="preserve">- To pierwsza taka akcja organizowana przez Koleje Dolnośląskie. Jesteśmy dynamiczną oraz nowoczesną firmą, która wychodzi naprzeciw oczekiwaniom naszych klientów. Systematycznie podnosimy jakość podróży naszym taborem, czego przykładem są nowe składy Newagu, bardzo chwalone przez naszych pasażerów. Dodatkowo jesteśmy otwarci na każdą formę uatrakcyjnienia czasu spędzonego w podróży. Liczymy, że spotka się ona z zainteresowaniem naszych pasażerów, głownie studentów i młodzieży. Uważamy, że dzięki takim akcjom transport kolejowy postrzegany będzie przez młodych ludzi jako szybki, wygodny i po prostu modny </w:t>
      </w:r>
      <w:r>
        <w:rPr>
          <w:rFonts w:ascii="calibri" w:hAnsi="calibri" w:eastAsia="calibri" w:cs="calibri"/>
          <w:sz w:val="24"/>
          <w:szCs w:val="24"/>
        </w:rPr>
        <w:t xml:space="preserve">– mówi Justyna Stachniewicz, z Kolei Dolnośląskich.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„Kolej na modę” to pierwsze z serii zaplanowanych działań promocyjnych Galerii Piastów, która rozpoczyna swoją metamorfozę i odświeża mix najemców. Akcja skierowana jest do osób, które codziennie podróżują do Wrocławia do szkoły lub pracy oraz do mieszkańców pobliskich miejscowości. Jej celem jest przedstawienie rozszerzonej oferty centrum i zachęcenie do korzystania z lokalnej oferty handlowej i rozrywkowej.</w:t>
      </w:r>
    </w:p>
    <w:p>
      <w:pPr>
        <w:spacing w:before="0" w:after="300"/>
      </w:pPr>
      <w:r>
        <w:rPr>
          <w:rFonts w:ascii="calibri" w:hAnsi="calibri" w:eastAsia="calibri" w:cs="calibri"/>
          <w:sz w:val="24"/>
          <w:szCs w:val="24"/>
          <w:i/>
          <w:iCs/>
        </w:rPr>
        <w:t xml:space="preserve">- Galeria Piastów się zmienia. Do tej pory była głownie kojarzona z zakupami, a od teraz będzie spełniać również role nowoczesnego miejsca spotkań i centrum rozrywki.</w:t>
      </w:r>
      <w:r>
        <w:rPr>
          <w:rFonts w:ascii="calibri" w:hAnsi="calibri" w:eastAsia="calibri" w:cs="calibri"/>
          <w:sz w:val="24"/>
          <w:szCs w:val="24"/>
        </w:rPr>
        <w:t xml:space="preserve"> </w:t>
      </w:r>
      <w:r>
        <w:rPr>
          <w:rFonts w:ascii="calibri" w:hAnsi="calibri" w:eastAsia="calibri" w:cs="calibri"/>
          <w:sz w:val="24"/>
          <w:szCs w:val="24"/>
          <w:i/>
          <w:iCs/>
        </w:rPr>
        <w:t xml:space="preserve">Akcja „Kolej na Galerię Piastów” to początek naszych niebanalnych działań, z którymi chcemy wyjść do naszych klientów </w:t>
      </w:r>
      <w:r>
        <w:rPr>
          <w:rFonts w:ascii="calibri" w:hAnsi="calibri" w:eastAsia="calibri" w:cs="calibri"/>
          <w:sz w:val="24"/>
          <w:szCs w:val="24"/>
        </w:rPr>
        <w:t xml:space="preserve">– mówi Łukasz Gruszczyński, Dyrektor Marketingu Rank Progress SA. </w:t>
      </w:r>
      <w:r>
        <w:rPr>
          <w:rFonts w:ascii="calibri" w:hAnsi="calibri" w:eastAsia="calibri" w:cs="calibri"/>
          <w:sz w:val="24"/>
          <w:szCs w:val="24"/>
          <w:i/>
          <w:iCs/>
        </w:rPr>
        <w:t xml:space="preserve">Obecnie pracujemy nad otwarciem najwiekszego w regionie Parku rozrywki, w którym atrakcje będą czekaly na calą rodzinę. Więcej informajcji podamy wkrótce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Galeria Piastów</w:t>
      </w:r>
    </w:p>
    <w:p>
      <w:pPr>
        <w:spacing w:before="0" w:after="300"/>
      </w:pPr>
      <w:r>
        <w:rPr>
          <w:rFonts w:ascii="calibri" w:hAnsi="calibri" w:eastAsia="calibri" w:cs="calibri"/>
          <w:sz w:val="24"/>
          <w:szCs w:val="24"/>
        </w:rPr>
        <w:t xml:space="preserve">Galeria Piastów to połączenie nowoczesności z tradycyjną architekturą Legnicy. Położona nieopodal historycznego Zamku Piastowskiego, nawiązuje do dawnej zabudowy Starego Miasta. Na powierzchni 35 tys. mkw Galerii Piastów znajdują się znane sieciowe salony z ubraniami, butami i markową biżuterią, punkty usługowe, restauracje i kawiarnie. Galeria to również miejsce najważniejszych wydarzeń kulturalnych w mieście: koncertów, spotkań i akcji społecznych. Są one organizowane zarówno dla dzieci, młodzieży, jak i dla seniorów. To miejsce tętniące życiem, gdzie można spędzić wolny czas, na przykład w klubie fitness, kręgielni oraz kinie Helios. Obecnie trwają pracę nad otwarciem największego parku rozrywki w regionie, którego oferta będzie skierowana do rodzin z dziećmi oraz osób aktywnych sportowo.</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 oraz parków handlowych – w Jeleniej Górze, Legnicy i Świdnicy, Kaliszu, Kłodzku, Zamościu, Zgorzelcu i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