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Liczba roku: Każdego dnia Kaspersky Lab wykrywa 315 000 nowych szkodliwych plików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celu przeprowadzenia wszystkich tych ataków internetowych w 2013 r. cyberprzestępcy wykorzystali (1) 10 604 273 unikatowych maszyn - o 60,5% więcej niż w 2012 roku. Państwa, w których znajduje się najwięcej szkodliwych zasobów internetowych, to Stany Zjednoczone i Rosja - 45% ataków sieciowych zneutralizowanych przez produkty Kaspersky Lab zostało przeprowadzonych z tych krajów.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Ogólny globalny poziom zagrożeń internetowych zwiększył się o 6,9 punktu procentowego – w 2013 roku 41,6% komputerów zostało zaatakowanych co najmniej jeden raz.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2013 roku miał miejsce dalszy wzrost liczby incydentów naruszenia bezpieczeństwa dotyczących urządzeń mobilnych, a wyrafinowanie i liczba tych zagrożeń osiągnęły nowy poziom. Głównym celem większości szkodliwych aplikacji mobilnych była kradzież pieniędzy, a następnie danych osobistych. Android nadal stanowi najpopularniejszy cel ataków, przyciągając aż 99,9% znanego szkodliwego oprogramowania.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Dzień w dzień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Każdego dnia Kaspersky Lab wykrywa 315 000 nowych szkodliwych plików. W ubiegłym roku liczba ta wynosiła 200 000.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Codziennie produkty firmy Kaspersky Lab odpierały średnio 4 659 920 ataków na użytkowników, którzy byli online.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Dwukrotnie groźniejsze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Liczba ataków wykorzystujących przeglądarkę zwiększyła się niemal dwukrotnie w ciągu ostatnich dwóch lat i wyniosła ponad 1,7 mld.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Eksperci z Kaspersky Lab wykryli 104 427 nowych modyfikacji szkodliwych programów dla urządzeń mobilnych - o 125% więcej niż w 2012 r. Warto dodać, że mowa tu o sygnaturach, z których każda może obejmować nawet tysiące unikatowych szkodników.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W samym tylko październiku 2013 r. zarejestrowano 19 966 nowych modyfikacji mobilnych szkodliwych programów. Jest to 50% całkowitej liczby zagrożeń zidentyfikowanych przez Kaspersky Lab w całym 2012 roku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Kto jest najbardziej narażony na ryzyko?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podstawie danych liczbowych dla 2013 roku do grupy wysokiego ryzyka można przydzielić 15 państw, biorąc pod uwagę poziom ryzyka podczas surfowania po internecie. W Rosji, Austrii, Niemczech, kilku byłych republikach Związku Radzieckiego i kilku państwach azjatyckich 41-60% użytkowników produktów firmy Kaspersky Lab wskazało na próby ataków sieciowych na ich komputery.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Najpopularniejsze (2) dziurawe aplikacje wykorzystywane przez cyberprzestępców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90,52% wszystkich wykrytych prób wykorzystania luk w zabezpieczeniach dotyczyło aplikacji Oracle Java. Luki te są wykorzystywane w przeprowadzanych za pośrednictwem internetu atakach drive-by, polegających na infekowaniu użytkowników podczas przeglądania stron WWW. Szkodliwe programy wykorzystujące luki w Javie są obecnie powszechnie stosowane przez cyberprzestępców.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Najpopularniejsze szkodliwe programy w internecie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Siedem spośród 20 najbardziej rozpowszechnionych szkodliwych programów w internecie stanowiły zagrożenia blokowane podczas prób ataków drive-by. Obecnie jest to najpopularniejsza metoda ataków stosowana przez szkodliwe oprogramowanie rozprzestrzeniające się przez sieć.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Zagrożenia mobilne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„Nic nie wskazuje na to, aby miało nastąpić spowolnienie tempa rozwoju szkodliwych aplikacji dla Androida. Obecnie większość szkodliwego oprogramowania jest tworzona w celu uzyskania dostępu do urządzenia. Istnieje również duże prawdopodobieństwo, że w przyszłości pojawi się pierwszy masowy robak dla Androida. Android spełnia wszystkie warunki idealnego celu cyberprzestępców – to powszechnie wykorzystywany system operacyjny, który jest łatwy w użyciu zarówno przez twórców aplikacji, jak i autorów szkodliwego oprogramowania”</w:t>
      </w:r>
      <w:r>
        <w:rPr>
          <w:rFonts w:ascii="calibri" w:hAnsi="calibri" w:eastAsia="calibri" w:cs="calibri"/>
          <w:sz w:val="24"/>
          <w:szCs w:val="24"/>
        </w:rPr>
        <w:t xml:space="preserve"> – powiedział </w:t>
      </w:r>
      <w:r>
        <w:rPr>
          <w:rFonts w:ascii="calibri" w:hAnsi="calibri" w:eastAsia="calibri" w:cs="calibri"/>
          <w:sz w:val="24"/>
          <w:szCs w:val="24"/>
          <w:b/>
        </w:rPr>
        <w:t xml:space="preserve">Christian Funk</w:t>
      </w:r>
      <w:r>
        <w:rPr>
          <w:rFonts w:ascii="calibri" w:hAnsi="calibri" w:eastAsia="calibri" w:cs="calibri"/>
          <w:sz w:val="24"/>
          <w:szCs w:val="24"/>
        </w:rPr>
        <w:t xml:space="preserve">, starszy analityk szkodliwych programów, Kaspersky Lab.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Złoczyńca/czarny charakter roku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Obad – prawdopodobnie najistotniejsze odkrycie w dziedzinie mobilnego szkodliwego oprogramowania w 2013 r. – jest rozprzestrzeniany przy użyciu różnych metod, w tym stworzonych wcześniej botnetów mobilnych. Szkodnik ten stanowi prawdopodobnie najbardziej wszechstronne mobilne szkodliwe oprogramowanie spośród wykrytych do tej pory i obejmuje wiele rozmaitych metod i funkcji - można go porównać ze szwajcarskim scyzorykiem, który zawiera cały zestaw różnych narzędzi.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Zagrożenia lokalne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Produkty firmy Kaspersky Lab wykryły na komputerach użytkowników prawie 3 miliardy ataków z wykorzystaniem szkodliwego oprogramowania. W atakach tych zidentyfikowano łącznie 1,8 miliona szkodliwych i potencjalnie niechcianych programów.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Pełny raport pojawi się wkrótce w serwisie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SecureList.pl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prowadzonym przez Kaspersky Lab.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http://www.kaspersky.pl/news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1) Statystyki są oparte na danych dostarczonych przez Kaspersky Security Network (KSN). KSN to chmurowa usługa bezpieczeństwa wykorzystywana w produktach Kaspersky Lab dla użytkowników indywidualnych oraz dla biznesu. Jest to jedna z najważniejszych innowacji wprowadzonych przez Kaspersky Lab.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2) Ranking dziurawych aplikacji jest oparty na danych o szkodliwych programach zablokowanych przez produkty Kaspersky Lab i wykorzystywanych przez cyberprzestępców zarówno w atakach internetowych, jak i lokalnych (łącznie z atakami na urządzenia mobilne).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securelist.pl" TargetMode="External"/><Relationship Id="rId8" Type="http://schemas.openxmlformats.org/officeDocument/2006/relationships/hyperlink" Target="http://www.kaspersky.pl/new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2025-06-05T16:21:09+02:00</dcterms:created>
  <dcterms:modified xsi:type="dcterms:W3CDTF">2025-06-05T16:21:09+02:00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