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Udoskonalona ochrona IT dla małych firm - Kaspersky Small Office Security</w:t>
      </w:r>
    </w:p>
    <w:p>
      <w:pPr>
        <w:spacing w:before="0" w:after="500" w:line="264" w:lineRule="auto"/>
      </w:pPr>
      <w:r>
        <w:rPr>
          <w:rFonts w:ascii="calibri" w:hAnsi="calibri" w:eastAsia="calibri" w:cs="calibri"/>
          <w:sz w:val="36"/>
          <w:szCs w:val="36"/>
          <w:b/>
        </w:rPr>
        <w:t xml:space="preserve">Kaspersky Lab informuje o wprowadzeniu na polski rynek nowej wersji Kaspersky Small Office Security – rozwiązania bezpieczeństwa stworzonego specjalnie z myślą o firmach zatrudniających poniżej 25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oferuje nowe funkcje, dzięki którym małe firmy mogą wyprzedzać o krok współczesne zagrożenia, a także zawiera najnowsze technologie ochrony przed szkodliwym oprogramowaniem. Produkt posiada przyjazny interfejs, więc właściciele firm nie muszą być ekspertami w zakresie IT, by korzystać z ochrony na najwyższym poziomie.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Według szacunków IDC na świecie działa ponad 75 milionów firm zatrudniających mniej niż 10 pracowników. Te bardzo małe firmy będą obracały milionami, jeśli nie miliardami, dolarów w 2014 r. Mimo to segment ten jest zaniedbywany przez większość producentów z branży bezpieczeństwa IT, którzy nie oferują produktów rozwijanych z myślą o takich przedsiębiorstwach. W efekcie właściciele firm muszą wykorzystywać produkty klasy konsumenckiej niespełniające ich potrzeb biznesowych lub okrojone wersje produktów klasy enterprise, które są niewygodne w zarządzaniu i wiążą się z koniecznością płacenia za zbędne funkcje bezpieczeństwa. Na swojej nowej stronie przeznaczonej dla małych firm – </w:t>
      </w:r>
      <w:hyperlink r:id="rId7" w:history="1">
        <w:r>
          <w:rPr>
            <w:rFonts w:ascii="calibri" w:hAnsi="calibri" w:eastAsia="calibri" w:cs="calibri"/>
            <w:color w:val="0000FF"/>
            <w:sz w:val="24"/>
            <w:szCs w:val="24"/>
            <w:u w:val="single"/>
          </w:rPr>
          <w:t xml:space="preserve">http://kaspersky.pl/chron-moj-biznes</w:t>
        </w:r>
      </w:hyperlink>
      <w:r>
        <w:rPr>
          <w:rFonts w:ascii="calibri" w:hAnsi="calibri" w:eastAsia="calibri" w:cs="calibri"/>
          <w:sz w:val="24"/>
          <w:szCs w:val="24"/>
        </w:rPr>
        <w:t xml:space="preserve"> - Kaspersky Lab przygotował dla właścicieli małych firm cenne zasoby, filmy i porady umożliwiające wybór odpowiedniego rozwiązania bezpieczeństwa.</w:t>
      </w:r>
    </w:p>
    <w:p>
      <w:pPr>
        <w:spacing w:before="0" w:after="300"/>
      </w:pPr>
      <w:r>
        <w:rPr>
          <w:rFonts w:ascii="calibri" w:hAnsi="calibri" w:eastAsia="calibri" w:cs="calibri"/>
          <w:sz w:val="24"/>
          <w:szCs w:val="24"/>
        </w:rPr>
        <w:t xml:space="preserve">Kaspersky Small Office Security został zaprojektowany w taki sposób, aby spełnić potrzeby małych firm - łączy on skuteczną ochronę przed cyberprzestępczością z funkcjami, które są niezbędne do tego, aby konkurować na globalnym rynku. Co najważniejsze, Kaspersky Small Office Security jest prosty w instalacji i zarządzaniu oraz oferuje wysoką wartość pod względem kosztów zakupu i czasu poświęcanego na zarządzanie. Ta łatwość obsługi sprawia, że właściciele firm mogą zapewnić sobie światowej klasy ochronę, skupiając się na prowadzeniu firmy.</w:t>
      </w:r>
    </w:p>
    <w:p>
      <w:pPr>
        <w:spacing w:before="0" w:after="300"/>
      </w:pPr>
    </w:p>
    <w:p>
      <w:pPr>
        <w:spacing w:before="0" w:after="500" w:line="264" w:lineRule="auto"/>
      </w:pPr>
      <w:r>
        <w:rPr>
          <w:rFonts w:ascii="calibri" w:hAnsi="calibri" w:eastAsia="calibri" w:cs="calibri"/>
          <w:sz w:val="36"/>
          <w:szCs w:val="36"/>
          <w:b/>
        </w:rPr>
        <w:t xml:space="preserve">Nowości w Kaspersky Small Office Security</w:t>
      </w:r>
    </w:p>
    <w:p>
      <w:pPr>
        <w:spacing w:before="0" w:after="300"/>
      </w:pPr>
      <w:r>
        <w:rPr>
          <w:rFonts w:ascii="calibri" w:hAnsi="calibri" w:eastAsia="calibri" w:cs="calibri"/>
          <w:sz w:val="24"/>
          <w:szCs w:val="24"/>
        </w:rPr>
        <w:t xml:space="preserve">Kaspersky Lab wyszedł naprzeciw wymogom bardzo małych firm już w 2010 r., wprowadzając swoją pierwszą wersję rozwiązania Kaspersky Small Office Security. W tym czasie było to pierwsze w branży kompletne rozwiązanie bezpieczeństwa stworzone specjalnie z myślą o niewielkich przedsiębiorstwach i rozwijających się firmach. Przez ostatnie kilka lat Kaspersky Lab nieustannie udoskonalał i dopracowywał swoją ofertę, zdobywając jednocześnie rozmaite wyróżnienia przyznawane przez organizacje testujące, w tym Dennis Technology Labs w 2012 i 2013 roku. W </w:t>
      </w:r>
      <w:hyperlink r:id="rId8" w:history="1">
        <w:r>
          <w:rPr>
            <w:rFonts w:ascii="calibri" w:hAnsi="calibri" w:eastAsia="calibri" w:cs="calibri"/>
            <w:color w:val="0000FF"/>
            <w:sz w:val="24"/>
            <w:szCs w:val="24"/>
            <w:u w:val="single"/>
          </w:rPr>
          <w:t xml:space="preserve">najnowszym raporcie</w:t>
        </w:r>
      </w:hyperlink>
      <w:r>
        <w:rPr>
          <w:rFonts w:ascii="calibri" w:hAnsi="calibri" w:eastAsia="calibri" w:cs="calibri"/>
          <w:sz w:val="24"/>
          <w:szCs w:val="24"/>
        </w:rPr>
        <w:t xml:space="preserve"> tego laboratorium, opublikowanym w październiku 2013 r., Kaspersky Small Office Security został uznany za najbardziej rzetelne i skuteczne rozwiązanie do ochrony przed szkodliwym oprogramowaniem dla małych firm, wyprzedzając w klasyfikacji cztery konkurencyjne produkty. Stworzona w oparciu o tę samą, wyróżnianą nagrodami platformę, najnowsza wersja rozwiązania Kaspersky Small Office Security zawiera kilka zupełnie nowych funkcji oraz uaktualnienia i usprawnienia technologiczne, takie jak:</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Bezpieczne pieniądze – technologia zapewniająca ochronę bankowości online. Dzięki automatycznej aktywacji nowych warstw ochrony podczas przeprowadzania transakcji finansowych online firmy mogą bezpiecznie opłacać faktury, dokonywać zakupów i uzyskiwać dostęp do danych finansowych online. Za każdym razem, gdy użytkownik odwiedza stronę finansową, taką jak bank internetowy czy serwis e-płatności, technologia ta automatycznie aktywuje przeglądarkę w trybie bezpiecznym, co zapobiega uruchomieniu nieautoryzowanych programów i zapewnia ochronę wprowadzanych danych przed keyloggerami oraz szkodliwym oprogramowaniem przechwytującym zawartość ekranu. Moduł sprawdza również, czy strona, z którą łączą się użytkownicy, jest autentyczna i posiada ważny certyfikat w celu odparcia ataków phishingowych, jak również nieustannie monitoruje połączenie, aby uniemożliwić cyberprzestępcom przechwycenie informacji.</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Udoskonalona obsługa urządzeń mobilnych. Małe firmy, podobnie jak korporacje, muszą mierzyć się z wyzwaniami związanymi z ochroną pracowników mobilnych oraz szybko rozpowszechniającym się trendem BYOD (zezwalanie pracownikom na przynoszenie prywatnych urządzeń do miejsca pracy). Kaspersky Small Office Security oferuje teraz obsługę tabletów i smartfonów z systemem Android, wyposażając te urządzenia w cały wachlarz technologii zapewniających ochronę przed szkodliwym oprogramowaniem, bezpieczeństwo podczas surfowania po internecie oraz kontrolę prywatności. Co najważniejsze, urządzenia te będą teraz mogły korzystać z najnowszych technologii firmy Kaspersky Lab zapewniających ochronę przed kradzieżą, umożliwiających pracownikom znalezienie zgubionych smartfonów i tabletów lub zdalne usunięcie z nich danych, w przypadku gdy zostaną skradzione.</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Automatyczne zapobieganie exploitom. Ta unikatowa technologia uniemożliwia cyberprzestępcom wykorzystywanie najnowszych luk w zabezpieczeniach legalnego oprogramowania, nazywanych lukami zero-day, w celu przeprowadzenia ataków za pośrednictwem szkodliwego oprogramowania. Poprzez proaktywne monitorowanie zachowania powszechnie wykorzystywanego oprogramowania, takiego jak Adobe Reader i Oracle Java, technologia Kaspersky Lab chroni firmy przed niezidentyfikowanymi exploitami i zapewnia ochronę, nawet jeśli nie zostały jeszcze zainstalowane najnowsze aktualizacje dla „dziurawych” programów.</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Menedżer haseł. Użytkownicy zbyt często wybierają wygodniejszą opcję - stosują proste hasła, wykorzystują te same frazy do wielu kont lub spisują listę swoich haseł na kartce. Dzięki Menedżerowi haseł pracownicy muszą zapamiętać tylko jedno „hasło główne”. Kaspersky Password Manager przechowuje dane w zaszyfrowanym magazynie i automatycznie uzupełnia odpowiednie hasło, gdy jest ono wymagane. Może również stworzyć dostosowane do indywidualnych potrzeb bezpieczne hasła do nowych kont, aby użytkowników nie kusiła opcja ponownego wykorzystania starych fraz, i umożliwia pracownikom stworzenie bezpiecznej, przenośnej wersji swojego magazynu haseł na dysku USB.</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Kopia zapasowa online. Małe firmy mogą teraz w bezpieczny sposób automatycznie zapisać swoje krytyczne dane w chmurze, na lokalnym dysku twardym lub serwerze. Dzięki uproszczeniu procesu wykonywania kopii zapasowej firmy mogą mieć pewność, że w razie awarii sprzętu lub przypadkowego usunięcia danych zachowają dostęp do swoich najważniejszych biznesplanów, dokumentów finansowych oraz informacji dotyczących klientów.</w:t>
      </w:r>
    </w:p>
    <w:p>
      <w:pPr>
        <w:spacing w:before="0" w:after="300"/>
      </w:pPr>
    </w:p>
    <w:p>
      <w:pPr>
        <w:spacing w:before="0" w:after="300"/>
      </w:pPr>
      <w:r>
        <w:rPr>
          <w:rFonts w:ascii="calibri" w:hAnsi="calibri" w:eastAsia="calibri" w:cs="calibri"/>
          <w:sz w:val="24"/>
          <w:szCs w:val="24"/>
        </w:rPr>
        <w:t xml:space="preserve">Dyrektor techniczny w Kaspersky Lab,</w:t>
      </w:r>
      <w:r>
        <w:rPr>
          <w:rFonts w:ascii="calibri" w:hAnsi="calibri" w:eastAsia="calibri" w:cs="calibri"/>
          <w:sz w:val="24"/>
          <w:szCs w:val="24"/>
          <w:b/>
        </w:rPr>
        <w:t xml:space="preserve"> Nikołaj Griebennikow</w:t>
      </w:r>
      <w:r>
        <w:rPr>
          <w:rFonts w:ascii="calibri" w:hAnsi="calibri" w:eastAsia="calibri" w:cs="calibri"/>
          <w:sz w:val="24"/>
          <w:szCs w:val="24"/>
        </w:rPr>
        <w:t xml:space="preserve">, powiedział: „</w:t>
      </w:r>
      <w:r>
        <w:rPr>
          <w:rFonts w:ascii="calibri" w:hAnsi="calibri" w:eastAsia="calibri" w:cs="calibri"/>
          <w:sz w:val="24"/>
          <w:szCs w:val="24"/>
          <w:i/>
          <w:iCs/>
        </w:rPr>
        <w:t xml:space="preserve">Kaspersky Small Office Security to jeden z najtrafniejszych przykładów połączenia najlepszych technologii ochrony dostępnych w branży bezpieczeństwa IT w rozwiązaniu, które bez trudu zrozumie każdy, kto posiada nawet podstawową wiedzę komputerową. Skrócenie czasu nauki zawsze stanowiło priorytet w przypadku produktów przeznaczonych dla małych firm, a najnowsza wersja Kaspersky Small Office Security sprawia, że właściciele przedsiębiorstw mogą zakupić ten produkt podczas przerwy na lunch, a pod koniec dnia zostanie on już w pełni zainstalowany w ich firmie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Ochrona i kontrola bez wysiłku</w:t>
      </w:r>
    </w:p>
    <w:p>
      <w:pPr>
        <w:spacing w:before="0" w:after="300"/>
      </w:pPr>
      <w:r>
        <w:rPr>
          <w:rFonts w:ascii="calibri" w:hAnsi="calibri" w:eastAsia="calibri" w:cs="calibri"/>
          <w:sz w:val="24"/>
          <w:szCs w:val="24"/>
        </w:rPr>
        <w:t xml:space="preserve">Najistotniejszą funkcją Kaspersky Small Office Security jest łatwość użytkowania, dzięki której zaawansowane technologie ochrony stają się dostępne i jasne dla właścicieli małych firm. Funkcje takie jak szyfrowanie danych czy kontrola polityki korzystania z sieci mogą zostać łatwo wdrożone za pomocą menu opartego na kreatorze oraz opcji wybieranych jednym kliknięciem myszki. W ten sposób Kaspersky Small Office Security sprawia, że nawet małe przedsiębiorstwa mogą czerpać korzyści ze stosowania polityk użytkowania sieci, szyfrowania danych oraz centralnego zarządzania.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Zarządzanie polityką sieciową. Właściciele firm mogą łatwo zdefiniować, w jakim zakresie poszczególni pracownicy mogą mieć dostęp do stron internetowych, portali społecznościowych i aplikacji. Dostęp ten może dotyczyć poszczególnych stron lub całych kategorii zgodnie z klasyfikacją Kaspersky Small Office Security.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Szyfrowanie danych i kopia zapasowa plików. Właściciele firm mogą aktywować automatyczne wykonywanie kopii zapasowych plików na każdym komputerze PC w wyznaczonych odstępach czasu, a pliki znajdujące się na dysku oraz w magazynie kopii zapasowych mogą być ponadto chronione przy pomocy szyfrowania. Dzięki szyfrowaniu danych najbardziej poufne informacje w firmie, takie jak projekty produktów czy informacje finansowe klientów, nigdy nie są narażone na ryzyko kradzieży, nieautoryzowanego dostępu czy przypadkowego usunięcia.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Centralne zarządzanie. Właściciele firm mogą zdalnie zarządzać, z dowolnego komputera PC w sieci, opisanymi wyżej ustawieniami bezpieczeństwa na każdym komputerze pracownika, a dodatkowe możliwości zarządzania obejmują odnowienie licencji, monitorowanie ustawień bezpieczeństwa i wiele więcej.</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Ceny i dostępność</w:t>
      </w:r>
    </w:p>
    <w:p>
      <w:pPr>
        <w:spacing w:before="0" w:after="300"/>
      </w:pPr>
      <w:r>
        <w:rPr>
          <w:rFonts w:ascii="calibri" w:hAnsi="calibri" w:eastAsia="calibri" w:cs="calibri"/>
          <w:sz w:val="24"/>
          <w:szCs w:val="24"/>
        </w:rPr>
        <w:t xml:space="preserve">Kaspersky Small Office Security jest dostępny z licencjami do 25 stanowisk obejmujących komputery PC (Windows XP do Windows 8), serwery plików (Windows) oraz smartfony i tablety z Androidem. Stanowisko oznacza komputer PC oraz urządzenie mobilne, zatem firmy, które nabywają ochronę – na przykład – dla 10 pracowników, mogą zabezpieczyć 10 komputerów PC i 10 urządzeń mobilnych oraz dodatkowo 1 serwer plików.</w:t>
      </w:r>
    </w:p>
    <w:p>
      <w:pPr>
        <w:spacing w:before="0" w:after="300"/>
      </w:pPr>
      <w:r>
        <w:rPr>
          <w:rFonts w:ascii="calibri" w:hAnsi="calibri" w:eastAsia="calibri" w:cs="calibri"/>
          <w:sz w:val="24"/>
          <w:szCs w:val="24"/>
        </w:rPr>
        <w:t xml:space="preserve">Kaspersky Small Office Security jest dostępny na rynku polskim od 14 stycznia 2014 r. Przykładowe ceny prezentują się następująco: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739 zł - cena brutto rocznej licencji na ochronę 5 stanowisk (5 komputerów PC oraz 5 smartfonów/tabletów z Androidem) oraz 1 serwera plików;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2 899 zł - cena brutto rocznej licencji na ochronę 15 stanowisk (15 komputerów PC oraz 15 smartfonów/tabletów z Androidem) oraz 2 serwerów plików;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3 899 zł - cena brutto rocznej licencji na ochronę 25 stanowisk (25 komputerów PC oraz 25 smartfonów/tabletów z Androidem) oraz 3 serwerów plików.</w:t>
      </w:r>
    </w:p>
    <w:p>
      <w:pPr>
        <w:spacing w:before="0" w:after="300"/>
      </w:pPr>
    </w:p>
    <w:p>
      <w:pPr>
        <w:spacing w:before="0" w:after="300"/>
      </w:pPr>
      <w:r>
        <w:rPr>
          <w:rFonts w:ascii="calibri" w:hAnsi="calibri" w:eastAsia="calibri" w:cs="calibri"/>
          <w:sz w:val="24"/>
          <w:szCs w:val="24"/>
        </w:rPr>
        <w:t xml:space="preserve">Pełny opis produktu jest dostępny na stronie </w:t>
      </w:r>
      <w:hyperlink r:id="rId9" w:history="1">
        <w:r>
          <w:rPr>
            <w:rFonts w:ascii="calibri" w:hAnsi="calibri" w:eastAsia="calibri" w:cs="calibri"/>
            <w:color w:val="0000FF"/>
            <w:sz w:val="24"/>
            <w:szCs w:val="24"/>
            <w:u w:val="single"/>
          </w:rPr>
          <w:t xml:space="preserve">http://kaspersky.pl/ksos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dotyczących bezpieczeństwa małych firm znajduje się na stronie </w:t>
      </w:r>
      <w:hyperlink r:id="rId7" w:history="1">
        <w:r>
          <w:rPr>
            <w:rFonts w:ascii="calibri" w:hAnsi="calibri" w:eastAsia="calibri" w:cs="calibri"/>
            <w:color w:val="0000FF"/>
            <w:sz w:val="24"/>
            <w:szCs w:val="24"/>
            <w:u w:val="single"/>
          </w:rPr>
          <w:t xml:space="preserve">http://kaspersky.pl/chron-moj-biznes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Wszyscy użytkownicy poprzedniej wersji programu Kaspersky Small Office Security mogą bezpłatnie uaktualnić posiadane aplikacje do najnowszej wersji.</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spersky.pl/chron-moj-biznes" TargetMode="External"/><Relationship Id="rId8" Type="http://schemas.openxmlformats.org/officeDocument/2006/relationships/hyperlink" Target="http://www.dennistechnologylabs.com/reports/s/a-m/2013/DTL_2013_Q3_SMB.1.1.pdf" TargetMode="External"/><Relationship Id="rId9" Type="http://schemas.openxmlformats.org/officeDocument/2006/relationships/hyperlink" Target="http://kaspersky.pl/ksos"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2025-12-06T13:36:07+01:00</dcterms:created>
  <dcterms:modified xsi:type="dcterms:W3CDTF">2025-12-06T13:36:07+01:00</dcterms:modified>
</cp:coreProperties>
</file>

<file path=docProps/custom.xml><?xml version="1.0" encoding="utf-8"?>
<Properties xmlns="http://schemas.openxmlformats.org/officeDocument/2006/custom-properties" xmlns:vt="http://schemas.openxmlformats.org/officeDocument/2006/docPropsVTypes"/>
</file>