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Promostal ma kontrakt na konstrukcję stalową białostockiej spalarni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Promostal z Czarnej Białostockiej wykona i zmontuje stalową konstrukcję wsporczą urządzeń technologicznych Zakładu Unieszkodliwiania Odpadów Komunalnych w Białymstoku. Waga konstrukcji to blisko 600 ton.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Wartość kontraktu podpisanego z generalnym wykonawcą, konsorcjum Budimeksu, CESPA (Hiszpania) i Keppel Seghers (Belgia), to 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Przedmiotem umowy jest prefabrykacja, dostawa i montaż stalowej konstrukcji wsporczej wraz z platformami roboczymi pod urządzenia do utylizacji odpadów komunalnych: kocioł, system oczyszczania spalin i odzyskiwania popiołu - mówi Grzegorz Polak, prokurent Promostalu.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20 maja spółka rozpocznie proces prefabrykacji elementów konstrukcji, prace montażowe na placu budowy rozpoczną się w lipcu, a całość robót konstrukcyjnych będzie zakończona na początku listopada br. Promostal ma już doświadczenie w realizacji podobnych inwestycji.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Robiliśmy konstrukcję stalową wraz z montażem ZUOK w Tczewie i w Siedliskach k/Ełku, ale to były inne konstrukcje i inne technologie utylizacji odpadów. W tym wypadku jest to spalarnia. To spory kontrakt, ale nie jest to dla nas szczególne wyzwanie. Jesteśmy przygotowani do wytwarzania tego typu konstrukcji – zapewnia Grzegorz Polak.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Spalarnia powstanie w Białymstoku przy ulicy Andersa. W zakładzie, który zajmie 3,3 ha mieścić się będzie m.in. budynek procesowy z bunkrem na odpady, kotłem odzyskowym, instalacją oczyszczania spalin oraz instalacją zestalania i stabilizacji popiołów, hala przetwarzania i waloryzacji żużla.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Żużel</w:t>
        </w:r>
      </w:hyperlink>
      <w:r>
        <w:rPr>
          <w:rFonts w:ascii="calibri" w:hAnsi="calibri" w:eastAsia="calibri" w:cs="calibri"/>
          <w:sz w:val="24"/>
          <w:szCs w:val="24"/>
        </w:rPr>
        <w:t xml:space="preserve"> będzie składowany na wysypisku komunalnym w Hryniewiczach. Zakład, który poza utylizacją odpadów będzie także produkował energię cieplną i elektryczną, ma zostać oddany do użytku na przełomie 2015 i 2016 r. To jeden z największych projektów z udziałem środków UE, realizowanych przez władze Białegostoku. Budowa ma kosztować 333 mln zł netto. Inwestycja jest dofinansowana sumą 210 mln zł z programu Infrastruktura i Środowisko.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Spalarnia to nie pierwsza miejska inwestycja, w realizacji której uczestniczy Promostal. Obecnie spółka montuje konstrukcję stalową Stadionu Miejskiego w Białymstoku o wadze blisko 3000 ton.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Promostal działa w branży konstrukcji stalowych od ponad sześciu lat.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Poza krajowym podwórkiem najwięcej inwestycji realizuje na rynku skandynawskim.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rynku szwedzkim, norweskim i duńskim Promostal wykonywał m.in. konstrukcje stalowe szkół, hal sportowych i produkcyjnych, mosty, wiadukty kolejowe, kładki dla pieszych ale też fasady biurowców czy urządzenia dla ekospalarni.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największych inwestycji Promostalu należy hala produkcyjna huty magnezu w Porsgrunn w Norwegii, a do najbardziej spektakularnych - prefabrykacja i montaż wiaduktu kolejowego w centrum Sundyberg w Szwecji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Promostal ma renomę również na rynku polskim – wykonał m.in. konstrukcję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stacji uzdatniania wody w rafinerii Grupy Lotos, halę wystawową Expo XXI w Warszawie, halę produkcyjną Masterpress w Białymstoku czy konstrukcję mostu łukowego w Darłowie oraz mostu drogowego na krajowej drodze nr 65 w Waliłach w woj. podlaskim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Obecnie w Promostalu pracuje 160 osób . Przychody Promostalu w 2013 wyniosły 39 mln zł, a na koniec kwietnia br. - 29 mln zł.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98px; height:48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876px; height:48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801px; height:480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port.pl/zuzel/0,0.htm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Relationship Id="rId12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2025-04-30T01:40:59+02:00</dcterms:created>
  <dcterms:modified xsi:type="dcterms:W3CDTF">2025-04-30T01:40:59+02:00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