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w naszych domach</w:t>
      </w:r>
    </w:p>
    <w:p>
      <w:pPr>
        <w:spacing w:before="0" w:after="500" w:line="264" w:lineRule="auto"/>
      </w:pPr>
      <w:r>
        <w:rPr>
          <w:rFonts w:ascii="calibri" w:hAnsi="calibri" w:eastAsia="calibri" w:cs="calibri"/>
          <w:sz w:val="36"/>
          <w:szCs w:val="36"/>
          <w:b/>
        </w:rPr>
        <w:t xml:space="preserve">Na początku kwietnia firma Denon, światowej klasy producent wysokiej jakości sprzętu audio, zaprezentował trzy nowe produkty z serii X. Są to amplitunery AVR-X500, AVR-X1000 i AVR-X2000. Klasyczne wzornictwo, prostota obsługi a także komponenty najwyższej próby pozwoliły stworzyć urządzenia jednocześnie doskonale reprodukujące dźwięk, eleganckie oraz dopasowane do użytkownika. Seria X zaskakuje swoimi parametrami, możliwościami, a w redcoon - także ceną!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AVR-X500 to model rozpoczynający cała serię. Jest on przeznaczony dla początkujących użytkowników kina domowego. Oprócz atrakcyjnej ceny zapewnia on też wzmocnienie dla pięciu kanałów, po 140 W mocy na kanał. Pośród wielu usprawnień i udogodnień znalazł się także frontowy port HDMI umożliwiający podłączenie kamery, konsoli, tabletu lub smartfonu aby cieszyć się ulubioną rozrywką na dużym ekranie. Z myślą o łatwej obsłudze amplituner wyposażono w przejrzysty graficzny interfejs użytkownika (GUI) oraz duży wyświetlacz, czytelny nawet z większej odległości.</w:t>
      </w:r>
    </w:p>
    <w:p>
      <w:pPr>
        <w:spacing w:before="0" w:after="300"/>
      </w:pPr>
      <w:r>
        <w:rPr>
          <w:rFonts w:ascii="calibri" w:hAnsi="calibri" w:eastAsia="calibri" w:cs="calibri"/>
          <w:sz w:val="24"/>
          <w:szCs w:val="24"/>
        </w:rPr>
        <w:t xml:space="preserve">AVR-X2000 i AVR-X1000 to w pełni rozwinięte centra domowej rozrywki, oferujące szeroki wachlarz funkcji. Coraz bardziej popularny w wielu sprzętach audio AirPlay pozwala użytkownikom odtwarzać muzykę z ich bibliotek iTunes, przenośnych urządzeń firmy Apple lub komputerów klasy Mac i PC. Ponadto amplitunery wspierają obsługę internetowych rozgłośni radiowych oraz serwisów takich jak Spotify oraz Last.fm. Dzięki kompatybilności ze standardem DLNA 1.5 amplitunery umożliwiają odtwarzanie muzyki w popularnych formatach jak FLAC czy WAV - również w jakości HD, zapisanej na zewnętrznych dyskach NAS, komputerach PC czy masowych pamięciach USB. Aby zapewnić najwyższy komfort podczas użytkowania opracowano specjalną aplikację Denon Remote App - działającą zarówno pod systemem iOS jak i Android - która umożliwia sterowanie najważniejszymi funkcjami urządzenia, jak również zarządzania aplikacją Spotify. Dla bardziej wymagających miłośników muzyki serię X wyposażono w technologię Audyssey: Audyssey Dynamic Volume zapewnia regulację głośności w czasie rzeczywistym, Audyssey Dynamic EQ poprawia jakość efektów surround przy niskim natężeniu dźwięku, zaś Audsyssey MultiEQ XT automatycznie skalibruje głośniki (w tym także subwoofer) by dostosować je do charakterystyki pomieszczenia.</w:t>
      </w:r>
    </w:p>
    <w:p>
      <w:pPr>
        <w:spacing w:before="0" w:after="300"/>
      </w:pPr>
      <w:r>
        <w:rPr>
          <w:rFonts w:ascii="calibri" w:hAnsi="calibri" w:eastAsia="calibri" w:cs="calibri"/>
          <w:sz w:val="24"/>
          <w:szCs w:val="24"/>
        </w:rPr>
        <w:t xml:space="preserve">Instalacja i obsługa urządzeń jest wyjątkowo prosta dzięki graficznemu interfejsowi oraz Asystentowi Ustawień który sprawi, że ustawienie właściwych parametrów zestawu nie będzie wymagało wertowania wielu stron instrukcji. Samo menu posiada również język polski, co z pewnością ucieszy wielu użytkowników. Kolejne udogodnienia objawiają się w postaci kodowanych kolorami terminali głośnikowych oraz kolorowych etykiet przy gniazdach wejściowych. Eliminuje to ewentualne problemy z podłączeniem. Bezprzewodowy pilot zyskał nowy kształt oraz uproszczoną ergonomię. Dzięki temuj wybór źródła preferowanego sygnału odbywa się za pomocą jednego przycisku (bez konieczności kolejnego klikania przycisków).</w:t>
      </w:r>
    </w:p>
    <w:p>
      <w:pPr>
        <w:spacing w:before="0" w:after="300"/>
      </w:pPr>
      <w:r>
        <w:rPr>
          <w:rFonts w:ascii="calibri" w:hAnsi="calibri" w:eastAsia="calibri" w:cs="calibri"/>
          <w:sz w:val="24"/>
          <w:szCs w:val="24"/>
        </w:rPr>
        <w:t xml:space="preserve">AVR-X1000 został wyposażony w 5-kanałowy wzmacniacz dostarczający 145 W mocy na każdy kanał, 5 wejść HDMI (w tym jedno frontowe) oraz technologię 3D pass-through. AVR-X2000 posiada 7-kanałowy wzmacniacz zapewniający 150 W mocy na kanał. Obydwa wzmacniacze pozwalają na użycie ich w zestawach 5.1 lub 7.1, podłączenie w systemie bi-amp lub stworzenie drugiej strefy w innym pomieszczeniu. Dostępne porty HDMI udostępniają przesył formatów wideo z funkcjami pass-through, upscalingiem do 1080p a nawet 4k Ultra HD!</w:t>
      </w:r>
    </w:p>
    <w:p>
      <w:pPr>
        <w:spacing w:before="0" w:after="300"/>
      </w:pPr>
      <w:r>
        <w:rPr>
          <w:rFonts w:ascii="calibri" w:hAnsi="calibri" w:eastAsia="calibri" w:cs="calibri"/>
          <w:sz w:val="24"/>
          <w:szCs w:val="24"/>
        </w:rPr>
        <w:t xml:space="preserve">Wszystkie modele dostępne są w kolorze klasycznej czerni. Dostępne w pełnej ofercie </w:t>
      </w:r>
      <w:hyperlink r:id="rId7" w:history="1">
        <w:r>
          <w:rPr>
            <w:rFonts w:ascii="calibri" w:hAnsi="calibri" w:eastAsia="calibri" w:cs="calibri"/>
            <w:color w:val="0000FF"/>
            <w:sz w:val="24"/>
            <w:szCs w:val="24"/>
            <w:u w:val="single"/>
          </w:rPr>
          <w:t xml:space="preserve">redcoon.pl</w:t>
        </w:r>
      </w:hyperlink>
      <w:r>
        <w:rPr>
          <w:rFonts w:ascii="calibri" w:hAnsi="calibri" w:eastAsia="calibri" w:cs="calibri"/>
          <w:sz w:val="24"/>
          <w:szCs w:val="24"/>
        </w:rPr>
        <w:t xml:space="preserve"> już od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2026-06-26T09:09:21+02:00</dcterms:created>
  <dcterms:modified xsi:type="dcterms:W3CDTF">2026-06-26T09:09:21+02:00</dcterms:modified>
</cp:coreProperties>
</file>

<file path=docProps/custom.xml><?xml version="1.0" encoding="utf-8"?>
<Properties xmlns="http://schemas.openxmlformats.org/officeDocument/2006/custom-properties" xmlns:vt="http://schemas.openxmlformats.org/officeDocument/2006/docPropsVTypes"/>
</file>