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aparaty kompaktowe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producenci sprzętu fotograficznego wypuszczają na rynek dziesiątki modeli cyfrowych kompaktów, przeznaczonych zarówno dla amatorów, jak i bardziej zaawansowanych miłośników fotografii. 11 najlepszych aparatów, które swoją premierę miało w ostatnich miesiącach, znalazło się wśród produktów nominowanych do tegorocznej edycji plebiscytu Produkt Roku, organizowanego przez redaktorów portalu benchmark.pl. O tym, które urządzenia powalczą jeszcze o ten tytuł zadecydują również nominacje czytelników, które rozpoczną się 1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najciekawszych modeli, które znalazły się w zestawieniu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Fujifilm Finepix X30</w:t>
      </w:r>
      <w:r>
        <w:rPr>
          <w:rFonts w:ascii="calibri" w:hAnsi="calibri" w:eastAsia="calibri" w:cs="calibri"/>
          <w:sz w:val="24"/>
          <w:szCs w:val="24"/>
        </w:rPr>
        <w:t xml:space="preserve">. Aparat wyróżnia się klasycznym wyglądem analogowego dalmierza, wizjerem elektronicznym oraz matrycą 2/3” X-Trans CMOS II bez filtra antyaliasingowego, która gwarantuje szybki AF i dużą ostrość obrazu. X30 może pochwalić się obiektywem 28-112 mm o dużej jasności f/2-2,8. Wśród nominowanych jest też inny model tego producenta -</w:t>
      </w:r>
      <w:r>
        <w:rPr>
          <w:rFonts w:ascii="calibri" w:hAnsi="calibri" w:eastAsia="calibri" w:cs="calibri"/>
          <w:sz w:val="24"/>
          <w:szCs w:val="24"/>
          <w:b/>
        </w:rPr>
        <w:t xml:space="preserve"> Fujifilm Finepix XQ</w:t>
      </w: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który za sprawą sensora 2/3” X-Trans CMOS II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może pochwalić się wysoką jakością zdjęć i sprawnym AF.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produktów marki Sony redaktorzy portalu benchmark.pl wybrali przypominający lustrzankę superzoom </w:t>
      </w:r>
      <w:r>
        <w:rPr>
          <w:rFonts w:ascii="calibri" w:hAnsi="calibri" w:eastAsia="calibri" w:cs="calibri"/>
          <w:sz w:val="24"/>
          <w:szCs w:val="24"/>
          <w:b/>
        </w:rPr>
        <w:t xml:space="preserve">Cyber-shot RX10</w:t>
      </w:r>
      <w:r>
        <w:rPr>
          <w:rFonts w:ascii="calibri" w:hAnsi="calibri" w:eastAsia="calibri" w:cs="calibri"/>
          <w:sz w:val="24"/>
          <w:szCs w:val="24"/>
        </w:rPr>
        <w:t xml:space="preserve"> z sensorem 1” i obiektywem 24-200 mm o jasności f/2,8 w całym zakresie ogniskowych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Cyber-shot RX100 Mark III</w:t>
      </w:r>
      <w:r>
        <w:rPr>
          <w:rFonts w:ascii="calibri" w:hAnsi="calibri" w:eastAsia="calibri" w:cs="calibri"/>
          <w:sz w:val="24"/>
          <w:szCs w:val="24"/>
        </w:rPr>
        <w:t xml:space="preserve"> - trzecią generację modelu, który wprowadził kompakty na nową ścieżkę - niewielkich aparatów o bardzo dużych możliwościach foto i wideo. Mimo małego korpusu może pochwalić się bogatym wyposażeniem, w tym wizjerem EVF i lampą błyskową. Dobrą jakość obrazu zapewnia jasny obiektyw zoom Zeiss.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znalazły się również aparaty Panasonic. </w:t>
      </w:r>
      <w:r>
        <w:rPr>
          <w:rFonts w:ascii="calibri" w:hAnsi="calibri" w:eastAsia="calibri" w:cs="calibri"/>
          <w:sz w:val="24"/>
          <w:szCs w:val="24"/>
          <w:b/>
        </w:rPr>
        <w:t xml:space="preserve">Lumix FZ1000</w:t>
      </w:r>
      <w:r>
        <w:rPr>
          <w:rFonts w:ascii="calibri" w:hAnsi="calibri" w:eastAsia="calibri" w:cs="calibri"/>
          <w:sz w:val="24"/>
          <w:szCs w:val="24"/>
        </w:rPr>
        <w:t xml:space="preserve"> to superzoom z sensorem 1” oraz obiektywem o zakresie ogniskowych 25-400 mm i dużej jasności f/2,8-4. Oprócz fotografowania, urządzenie umożliwia rejestrowanie filmów w jakości 4K.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Lumix TZ60</w:t>
      </w:r>
      <w:r>
        <w:rPr>
          <w:rFonts w:ascii="calibri" w:hAnsi="calibri" w:eastAsia="calibri" w:cs="calibri"/>
          <w:sz w:val="24"/>
          <w:szCs w:val="24"/>
        </w:rPr>
        <w:t xml:space="preserve"> stanowi propozycję dla poszukujących dobrze wyposażonego aparatu, który nie będzie zabierał dużo miejsca w podróżnym bagażu. Kieszonkowa obudowa kryje aż 30x zoom 24-720 mm, wbudowane Wi-Fi, GPS i wizjer elektroniczny.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LX100</w:t>
      </w:r>
      <w:r>
        <w:rPr>
          <w:rFonts w:ascii="calibri" w:hAnsi="calibri" w:eastAsia="calibri" w:cs="calibri"/>
          <w:sz w:val="24"/>
          <w:szCs w:val="24"/>
        </w:rPr>
        <w:t xml:space="preserve"> to z kolei pierwszy na rynku kompakt wyposażony w matrycę 4/3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taką samą jak w bezlusterkowcach tej firmy. Aparat przeznaczony jest dla zaawansowanych użytkowników, którzy nie chcą kupować kolejnych obiektywów lub pragną mieć podręczny aparat, stanowiący uzupełnienie dla lustrzanki.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nie ominęły również gigantów – Canona i Nikona.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SX60 HS</w:t>
      </w:r>
      <w:r>
        <w:rPr>
          <w:rFonts w:ascii="calibri" w:hAnsi="calibri" w:eastAsia="calibri" w:cs="calibri"/>
          <w:sz w:val="24"/>
          <w:szCs w:val="24"/>
        </w:rPr>
        <w:t xml:space="preserve"> to reprezentant klasy ultrazoom, skierowany do osób, które cenią przede wszystkim jak największy zakres ogniskowych. W przypadku SX60 HS sensor 16 Mpix klasy 1/2,3” współpracuje z obiektywem o aż 65-krotnym zoomie optycznym.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G1X Mark II</w:t>
      </w:r>
      <w:r>
        <w:rPr>
          <w:rFonts w:ascii="calibri" w:hAnsi="calibri" w:eastAsia="calibri" w:cs="calibri"/>
          <w:sz w:val="24"/>
          <w:szCs w:val="24"/>
        </w:rPr>
        <w:t xml:space="preserve"> z sensorem typu 1,5” zapewnia bardzo dobrą jakość obrazu w klasie kompaktów, co pozwala traktować go jako zamiennik dla lustrzanki w chwilach, gdy duże rozmiary nie są wskazane.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G7X</w:t>
      </w:r>
      <w:r>
        <w:rPr>
          <w:rFonts w:ascii="calibri" w:hAnsi="calibri" w:eastAsia="calibri" w:cs="calibri"/>
          <w:sz w:val="24"/>
          <w:szCs w:val="24"/>
        </w:rPr>
        <w:t xml:space="preserve"> stanowi bezpośrednią konkurencję dla Sony RX100 - podobnie jak tamten może pochwalić się bardzo jasnym obiektywem zoom. Aparat przeznaczony jest dla osób, które szukają sprzętu o kieszonkowych rozmiarach, a zarazem wysokiej jakości obrazu. Ostatnim z nominowanych aparatów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Coolpix P340</w:t>
      </w:r>
      <w:r>
        <w:rPr>
          <w:rFonts w:ascii="calibri" w:hAnsi="calibri" w:eastAsia="calibri" w:cs="calibri"/>
          <w:sz w:val="24"/>
          <w:szCs w:val="24"/>
        </w:rPr>
        <w:t xml:space="preserve">, stanowiący propozycję dla osób oczekujących dobrej jakości obrazu od kompaktu o niezbyt wygórowanej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 Roku</w:t>
      </w:r>
      <w:r>
        <w:rPr>
          <w:rFonts w:ascii="calibri" w:hAnsi="calibri" w:eastAsia="calibri" w:cs="calibri"/>
          <w:sz w:val="24"/>
          <w:szCs w:val="24"/>
        </w:rPr>
        <w:t xml:space="preserve"> to ogólnopolski plebiscyt organizowany przez portal benchmark.pl, w ramach którego internauci wspólnie z redakcją wybierają najciekawsze produkty elektroniczne. O prestiżowy tytuł każdego roku ubiegają się setki urządzeń podzielonych na kategorie, takie jak „Aparat systemowy”, „Drukarka”, „Gra komputerowa”, „Tablet”, „Laptop” czy „Monitor” i „Dysk HDD”. Konkurs zaczyna się nominacjami najciekawszych produktów w wybranych kategoriach, które zdaniem redaktorów portalu benchmark.pl powinny znaleźć się na liście tych, które stoczą bitwę o tytuł najlepszego. Finalna lista powstaje także w oparciu o nominacje czytelników, które w tym roku wystartują 1 grudnia. Wyróżnienia przyznawane są na podstawie głosowania Internautów, a także wyboru redakcji benchmark.pl.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2026-05-31T02:21:06+02:00</dcterms:created>
  <dcterms:modified xsi:type="dcterms:W3CDTF">2026-05-31T02:21:06+02:00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