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wykorzystać naturalne nierówności terenu w ogrodzie?</w:t>
      </w:r>
    </w:p>
    <w:p>
      <w:pPr>
        <w:spacing w:before="0" w:after="500" w:line="264" w:lineRule="auto"/>
      </w:pPr>
      <w:r>
        <w:rPr>
          <w:rFonts w:ascii="calibri" w:hAnsi="calibri" w:eastAsia="calibri" w:cs="calibri"/>
          <w:sz w:val="36"/>
          <w:szCs w:val="36"/>
          <w:b/>
        </w:rPr>
        <w:t xml:space="preserve">Liczne wzniesienia, skarpy i pagórki na terenie posesji spędzają sen z powiek wielu właścicielom działek. Okazuje się jednak, że wszelkie nierówności terenu mogą okazać się prawdziwym atutem ogrodu. Jak najlepiej wykorzystać naturalne różnice poziomów w przydomowej strefie zieleni? Porad udziela Wojciech Średniawa, projektant firmy Polbruk.</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Zaprojektowanie stylowego i funkcjonalnego ogrodu na posesji pełnej różnego rodzaju nierówności wydawać się może bardzo dużym wyzwaniem. Tymczasem wszelkiego rodzaju pagórki, skarpy i pofałdowania terenu dodają przestrzeni oryginalności i aury tajemniczości, a zarazem pozwalają na stworzenie naprawdę ciekawego efektu wizualnego. Naturalne różnice poziomów zagospodarować można bowiem na wiele sposobów - budowa ogródka skalnego, stworzenie na wzniesieniu niewielkiego tarasu czy też oddzielenie części rekreacyjnej posesji od jej strefy użytkowej. Jak to zrobić? Najlepiej sięgnąć po proste i sprawdzone rozwiązania, czyli wykorzystać kamienie, kostkę brukową lub specjalne palisady, murki i obrzeża. Tego typu elementy małej architektury będą harmonijnie współgrały z naturalnym charakterem ogrodu, a także ustabilizują stromizny i zabezpieczą nierówny teren przed erozją. Pamiętać bowiem należy, że różne czynniki zewnętrzne, jak deszcz, wiatr czy mróz mogą powodować osuwanie się gruntu i obsypywanie ziemi.</w:t>
      </w:r>
    </w:p>
    <w:p>
      <w:pPr>
        <w:spacing w:before="0" w:after="300"/>
      </w:pPr>
    </w:p>
    <w:p>
      <w:pPr>
        <w:spacing w:before="0" w:after="300"/>
      </w:pPr>
      <w:r>
        <w:rPr>
          <w:rFonts w:ascii="calibri" w:hAnsi="calibri" w:eastAsia="calibri" w:cs="calibri"/>
          <w:sz w:val="24"/>
          <w:szCs w:val="24"/>
        </w:rPr>
        <w:t xml:space="preserve">Które pomysły aranżacyjne warto zastosować na własnej posesji? Jednym z ciekawych sposobów na zagospodarowanie niewielkiego wzniesienia w ogrodzie jest wykorzystanie go, jako części rekreacyjno-towarzyskiej. Wystarczy ustawić tam meble ogrodowe, wybudować grill czy altankę, a zyskamy funkcjonalne miejsce spotkań, z którego widok będzie rozpościerał się na całą posesję. Taki naturalny taras można wybrukować kostką lub utwardzić przy pomocy specjalnych płyt np. Polbruk Teriso. Podczas urządzania tego typu strefy koniecznie trzeba jednak zadbać, by brzeg skarpy zabezpieczyć palisadą lub murkiem. Warto również na zboczu pagórka ułożyć schody np. przy pomocy elementów Polbruk Canto trapez, dzięki czemu wejście na takie podwyższenie będzie wygodne.</w:t>
      </w:r>
    </w:p>
    <w:p>
      <w:pPr>
        <w:spacing w:before="0" w:after="300"/>
      </w:pPr>
    </w:p>
    <w:p>
      <w:pPr>
        <w:spacing w:before="0" w:after="300"/>
      </w:pPr>
      <w:r>
        <w:rPr>
          <w:rFonts w:ascii="calibri" w:hAnsi="calibri" w:eastAsia="calibri" w:cs="calibri"/>
          <w:sz w:val="24"/>
          <w:szCs w:val="24"/>
        </w:rPr>
        <w:t xml:space="preserve">Kolejnym rozwiązaniem, które sprawdza się na posesjach o nieregularnym ukształtowaniu terenu jest wykorzystanie stromizn. jako naturalnych rabat i klombów dla roślin pnących oraz zwisających. Wystarczy umocnić skarpy delikatnymi palisadami lub też ustawić niewielkie, proste gazony i obsadzić je kolorowymi kwiatami czy bluszczem. Dzięki temu prostemu zabiegowi zwykłe skarpy i podwyższenia będą prezentować się efektownie i z daleka będą przykuwać wzrok.</w:t>
      </w:r>
    </w:p>
    <w:p>
      <w:pPr>
        <w:spacing w:before="0" w:after="300"/>
      </w:pPr>
    </w:p>
    <w:p>
      <w:pPr>
        <w:spacing w:before="0" w:after="300"/>
      </w:pPr>
      <w:r>
        <w:rPr>
          <w:rFonts w:ascii="calibri" w:hAnsi="calibri" w:eastAsia="calibri" w:cs="calibri"/>
          <w:sz w:val="24"/>
          <w:szCs w:val="24"/>
        </w:rPr>
        <w:t xml:space="preserve">Na koniec warto wspomnieć, że w przypadku mocno pofałdowanego terenu ciekawym pomysłem jest wykorzystanie naturalnych różnic poziomów do stworzenia tzw. ogrodu tarasowego. Tego typu ogród można zaaranżować np. w minimalistycznym stylu japońskim lub klasycznym śródziemnomorskim, urządzić w nim niewielka altanę, oczko wodne albo kamienny wodospad. Stworzenie zielonych tarasów ułatwią murki oporowe np. Polbruk Grando, ustawione w miejscach przełamania terenu.</w:t>
      </w:r>
    </w:p>
    <w:p>
      <w:pPr>
        <w:spacing w:before="0" w:after="300"/>
      </w:pPr>
    </w:p>
    <w:p>
      <w:pPr>
        <w:spacing w:before="0" w:after="300"/>
      </w:pPr>
      <w:r>
        <w:rPr>
          <w:rFonts w:ascii="calibri" w:hAnsi="calibri" w:eastAsia="calibri" w:cs="calibri"/>
          <w:sz w:val="24"/>
          <w:szCs w:val="24"/>
        </w:rPr>
        <w:t xml:space="preserve">Polbruk S.A. - część irlandzkiej grupy CRH plc – specjalizuje się w wytwarzaniu najwyższej jakości kostki brukowej, betonowych wyrobów drogowych i innych elementów małej architektury. Od ponad 20 lat dostarczamy Państwu materiały do aranżacji pięknych i trwałych nawierzchni, a wsparcie ze strony CRH – jednego z największych dystrybutorów materiałów budowlanych na świecie – pozwala nam wciąż się rozwijać i dążyć do tego, by kreowane przez nas przestrzenie nabierały niezwykłego charakteru. Polbruk S.A. jest największym producentem kostki i wyrobów drogowych w Polsce. Nasze produkty są powszechnie rozpoznawalne i dostępne na terenie całego kraju. Pozycja lidera zobowiązuje nas do ciągłej rozbudowy sieci dystrybucji, utrzymywania wysokiej jakości i nieustannego poszukiwania nowych rozwiązań. Bogactwo oferowanych kolekcji – ich zróżnicowane wzornictwo – odpowiada aktualnym trendom stylistycznym i daje nieograniczone możliwości realizacyjne.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2026-06-26T16:32:52+02:00</dcterms:created>
  <dcterms:modified xsi:type="dcterms:W3CDTF">2026-06-26T16:32:52+02:00</dcterms:modified>
</cp:coreProperties>
</file>

<file path=docProps/custom.xml><?xml version="1.0" encoding="utf-8"?>
<Properties xmlns="http://schemas.openxmlformats.org/officeDocument/2006/custom-properties" xmlns:vt="http://schemas.openxmlformats.org/officeDocument/2006/docPropsVTypes"/>
</file>