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zamkniętym rachunkiem powierniczym i bez umowy rezerwacyjnej – White Stone Development z ofertą dla młodych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obawy młodych inwestorów lokujących finanse w nieruchomość dotyczą formalności, których należy dopełnić przed zakupem mieszkania, oraz bezpieczeństwa transakcji. White Stone Development wychodzi naprzeciw osobom planującym zakup własnego „M”, wspierając ich w finansowaniu inwestycji oraz zapewniając bezpieczeństwo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jedna z najważniejszych decyzji życiowych i finansowych. Szeroki wybór ofert na rynku pierwotnym sprawia, że inwestorzy nie czują się bezpiecznie w kwestiach formalnych. Zdecydowanie większym zainteresowaniem wśród młodych, zarówno singli, jak i małżeństw, cieszą się propozycje deweloperów. Często jednak dla osób nabywających pierwsze lokum umowy deweloperskie i zasady zakupu nowo powstającej nieruchomości okazują się zbyt skomplikowane.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ZORA Wilanów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najnowsza inwestycja White Stone Development, powstająca w dynamicznie rozwijającej się dzielnicy Warszawy, wychodzi naprzeciw oczekiwaniom młodych inwestorów,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 z brakiem umowy rezerwacyjnej.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Minimalizowanie ryzyka i 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Rachunek powierniczy to sposób na zwiększenie zaufania wśród klientów. Jest on szczególnie istotny w przypadku deweloperów, którzy finansują inwestycje ze środków zgromadzonych przez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</w:t>
      </w:r>
      <w:r>
        <w:rPr>
          <w:rFonts w:ascii="calibri" w:hAnsi="calibri" w:eastAsia="calibri" w:cs="calibri"/>
          <w:sz w:val="24"/>
          <w:szCs w:val="24"/>
        </w:rPr>
        <w:t xml:space="preserve">, oferowany przez White Stone Development,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środków na nim zgromadzonych następuje dopiero po przeniesieniu na nabywcę prawa własności nieruchomości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nie oznacza straty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Stone Development, w trosce o finanse inwestorów, zrezygnował z </w:t>
      </w:r>
      <w:r>
        <w:rPr>
          <w:rFonts w:ascii="calibri" w:hAnsi="calibri" w:eastAsia="calibri" w:cs="calibri"/>
          <w:sz w:val="24"/>
          <w:szCs w:val="24"/>
          <w:b/>
        </w:rPr>
        <w:t xml:space="preserve">umowy rezerwacyjnej wprowadzanej przez większość deweloperów. </w:t>
      </w:r>
      <w:r>
        <w:rPr>
          <w:rFonts w:ascii="calibri" w:hAnsi="calibri" w:eastAsia="calibri" w:cs="calibri"/>
          <w:sz w:val="24"/>
          <w:szCs w:val="24"/>
        </w:rPr>
        <w:t xml:space="preserve">Klient, aby zarezerwować mieszkanie, musi jedynie słownie zdeklarować zainteresowanie wybranym lokum. Po kilku dniach, jeśli zdecyduje się na zakup, słowna umowa rezerwacyjna zostaje przedłużona.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spokojne załatwienie formalności związanych z kredytem, wyjaśnienie wszelkich wątpliwości lub sprzedaż innej nieruchomości. Nie ma żadnego dokumentu pt. umowa rezerwacyjna. Działamy na zasadzie zaufania.</w:t>
      </w:r>
      <w:r>
        <w:rPr>
          <w:rFonts w:ascii="calibri" w:hAnsi="calibri" w:eastAsia="calibri" w:cs="calibri"/>
          <w:sz w:val="24"/>
          <w:szCs w:val="24"/>
        </w:rPr>
        <w:t xml:space="preserve"> – wyjaśnia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klienta? Inwestor bez konsekwencji finansowych może zrezygnować z wybranego mieszkania i mieć pewność, że jego pieniądze trafią do dewelopera dopiero wtedy, gdy mieszkanie formalnie będzie jego własnością.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Stone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tworzący White Stone Development posiada ponad 20-letnie doświadczenie na rynku nieruchomości. Do działań dewelopera można zaliczyć kilka charakterystycznych inwestycji na warszawskim Mokotowie. Są to m.in. osiedle apartamentowe u zbiegu ulic Biały Kamień i Chodkiewicza, Multimedialny Dom Plusa dla Polkomtel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ra-wilan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2026-04-27T18:26:59+02:00</dcterms:created>
  <dcterms:modified xsi:type="dcterms:W3CDTF">2026-04-27T18:26:59+02:00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