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Patron of Art 2014 - Montblanc w hołdzie dla Henry’ego E. Steinwaya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Od 1992 roku firma Montblanc składa hołd największym mecenasom sztuki, dedykując im limitowaną kolekcję piór Patron of Art. Premiery kolejnych jej odsłon zbiegają się co roku z uroczystością wręczenia nagród Culture Arts Patronage, honorujących osoby wspierające artystów. Tegoroczna edycja wyjątkowych piór poświęcona została mistrzowi fortepianu i twórcy legendarnej marki Steinway &amp;amp; Sons – Henry’emu E. Steinwayowi.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Wyjątkowe wzornictwo, najwyższej jakości materiały oraz tradycyjne metody produkcji to wyróżniki charakteryzujące zarówno produkty firmy Montblanc, jak i unikalne fortepiany Steinway &amp; Sons. Ta bliskość idei, dbałość o detale i pasja sprawiły, że najnowsza edycja limitowanej kolekcji piór Montblanc – Patron of Art 2014, poświęcona została wybitnemu wizjonerowi, mecenasowi sztuki i założycielowi firmy Steinway &amp; Sons – Henry’emu E. Steinwayowi.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Henry E. Steinway urodził się w Niemczech, gdzie pracował jako cieśla, a w wolnym czasie z zamiłowaniem składał fortepiany. Po wyemigrowaniu do Stanów Zjednoczonych, w 1853 roku, razem z czterema synami założył firmę Steinway &amp; Sons. Przez trzydzieści lat tworzył idealny fortepian, czerpiąc z osiągnięć nauki i własnego doświadczenia. W tym czasie powstała także ponad połowa z imponującej liczby 127 patentów Steinway &amp; Sons.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Rewolucyjne projekty i wspaniałe wykonanie instrumentów szybko przyniosły firmie rozgłos oraz liczne nagrody. W 1866 roku Henry E. Steinway otworzył pierwszą salę koncertową na 2000 miejsc – Steinway Hall, która stała się nowym centrum kultury i sztuki Nowego Jorku. Dzisiaj Steinway &amp; Sons jest producentem najwyższej klasy fortepianów i pianin na świecie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. </w:t>
      </w:r>
      <w:r>
        <w:rPr>
          <w:rFonts w:ascii="calibri" w:hAnsi="calibri" w:eastAsia="calibri" w:cs="calibri"/>
          <w:sz w:val="24"/>
          <w:szCs w:val="24"/>
        </w:rPr>
        <w:t xml:space="preserve">Firma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posiada dwie fabryki z Hamburgu i Nowym Jorku, produkujące około 2500 fortepianów rocznie oraz filie w Berlinie, Londynie, Tokio i Szanghaju. I choć wielu producentów sięgnęło po nowoczesne technologie i maszyny, to fortepiany Steinway &amp; Sons nadal konstruowane są ręcznie, przy użyciu tradycyjnych technik stworzonych przez Henry’ego E. Steinwaya.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limitowanej kolekcji Montblanc Patron of Art 2014, inspirowanej osiągnięciami Henry’ego E. Steinwaya, dostępne są dwa modele piór: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Henry E. Steinway 4810 (limitowana edycja w ilości 4810 sztuk) – czerń lakierowanego korpusu i pozłacana skuwka pióra nawiązują kolorystyką do klasycznego fortepianu Grand Piano Steinway &amp; Sons. Wykonaną ze złota nasadkę zdobią struny, centrum muzycznego instrumentu, zaś kształt pozłacanego klipsa imituje specjalne zaciski śrubowe, wymyślone i opatentowane przez Henry’ego Steinwaya. Na pierścieniu stożkowym wygrawerowany został napis „Steinway &amp; Sons”, stalówkę zdobi zaś portret samego Mistrza.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Henry E. Steinway 888 (limitowana edycja w ilości 888 sztuk) – biało-czarny, lakierowany korpus pióra inspirowany jest klawiatura fortepianu. Podobnie, jak w poprzednim modelu, złotą nasadkę zdobią struny, a kształt klipsa nawiązuje do unikalnych zacisków śrubowych Steinway &amp; Sons. W tym modelu grawer na pierścieniu stożkowym inspirowany jest Steinway Hall w Nowym Jorku. 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Światowa premiera limitowanej kolekcji Patron of Art 2014 zaplanowana jest na 1 kwietnia br. Limitowana kolekcja piór dostępna będą w butikach Montblanc w Warszawie i Krakowie oraz salonach NOBLE PLACE w </w:t>
      </w:r>
      <w:r>
        <w:rPr>
          <w:rFonts w:ascii="calibri" w:hAnsi="calibri" w:eastAsia="calibri" w:cs="calibri"/>
          <w:sz w:val="24"/>
          <w:szCs w:val="24"/>
        </w:rPr>
        <w:t xml:space="preserve">Warszawie, Gdyni i Krakowie.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721px; height:397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721px; height:397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2025-07-28T19:02:40+02:00</dcterms:created>
  <dcterms:modified xsi:type="dcterms:W3CDTF">2025-07-28T19:02:40+02:00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