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Concordia dla nauki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Concordia od czterech lat wspiera Konkurs na najlepszą pracę doktorską, magisterską, licencjacką i podyplomową z dziedziny ubezpieczeń gospodarczych i społecznych. Jego celem jest zachęcenie młodych ludzi do podejmowania badań związanych z ubezpieczeniami.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Inicjatywa realizowana jest przez Rzecznika Ubezpieczonych, Fundację Edukacji Ubezpieczeniowej i Gazetę Ubezpieczeniową.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aktualnej edycji Konkursu wpłynęło: 6 prac doktorskich, 26 prac magisterskich, 13 prac licencjackich oraz 12 prac podyplomowych.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Uroczyste wręczenie nagród odbyło się 11 czerwca 2014 r. w siedzibie Rzecznika Ubezpieczonych. Concordia Ubezpieczenia reprezentowana była przez Pana Artura Schulze - Dyrektora Oddziału w Warszawie.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Misją Concordii jest edukowanie polskiego społeczeństwa, głównie w zakresie ubezpieczeń rolnych. Chcemy być bowiem wiodącym merytorycznie ubezpieczycielem w tym segmencie. Dlatego też chętnie wspieramy inicjatywy, których celem jest promowanie szeroko pojętej wiedzy ubezpieczeniowej.</w:t>
      </w:r>
      <w:r>
        <w:rPr>
          <w:rFonts w:ascii="calibri" w:hAnsi="calibri" w:eastAsia="calibri" w:cs="calibri"/>
          <w:sz w:val="24"/>
          <w:szCs w:val="24"/>
        </w:rPr>
        <w:t xml:space="preserve"> – mówi Andrzej Cyganik – Prezes Concordii Ubezpieczenia.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2026-10-20T20:13:27+02:00</dcterms:created>
  <dcterms:modified xsi:type="dcterms:W3CDTF">2026-10-20T20:13:27+02:00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