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Trzy nowe smaki Owocowego kubka Delecta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Delecta wprowadza na rynek trzy nowe kisiele instant z linii Owocowy kubek. Smak śliwki, rabarbaru i czarnego bzu, kojarzone dotąd z domowymi przetworami - powidłami, kompotami i sokami, producent oferuje w porcji nowoczesnej słodkiej przekąski.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828px; height:49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Owocowy kubek Delecta to linia jednoporcjowych kisieli instant z kawałkami owoców. Wprowadzane warianty smakowe: śliwkowy, rabarbarowy i czarnego bzu to unikalna propozycja na rynku słodkich przekąsek.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Owocowy kubek Delecta można przygotować w dowolnej chwili dnia – w domu, w pracy, na wyjeździe. Zawartość opakowania wystarczy wsypać do kubka z gorącą wodą i energicznie wymieszać.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Nowe produkty są dostępne w tradycyjnym i nowoczesnym kanale dystrybucji od 23 września br. Jesienią w punktach sprzedaży zaplanowano wsparcie w postaci dodatkowych eskpozycji i materiałów POS.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Producent: Rieber Foods Polska S.A. (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www.delecta.pl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Produkty: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Owocowy kubek kisiel o smaku śliwkowym z kawałkami owoców Delecta (30 g)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Owocowy kubek kisiel o smaku rabarbarowym z kawałkami owoców Delecta (30 g)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Owocowy kubek kisiel o smaku czarnego bzu z kawałkami owoców Delecta (30 g)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 det.: 1,29 zł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delecta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2025-07-13T01:32:45+02:00</dcterms:created>
  <dcterms:modified xsi:type="dcterms:W3CDTF">2025-07-13T01:32:45+02:00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