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Podopieczni Krakowskiego Towarzystwa Opieki nad Zwierzętami liczą na wsparcie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Krakowskie Towarzystwo Opieki nad Zwierzętami może otrzymać około 15 tysięcy złotych na karmę lub inne niezbędne artykuły dla zwierząt będących pod ich opieką. Wystarczy oddać na nie głos w sierpniowej odsłonie akcji „Pomoc dla schronisk” organizowanej przez firmę KrakVet.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Krakowskie Towarzystwo Opieki nad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Zwierzętami powstało z potrzeby niesienia pomocy bezdomnym, porzuconym i skrzywdzonym zwierzętom. Obecnie pod jego opieką w schronisku znajduje 396 psów i 251 kotów, a w hotelach 51 psów odebranych interwencyjnie z poza gminy, które nie mogły zostać umieszczone w Krakowskim Schronisku. Dodatkowo KTOZ opiekuje się 18 końmi oraz 67 kotami znajdującymi się w domach tymczasowych. Podopieczni mogą liczyć na fachową opiekę i pomoc weterynaryjną, a także otrzymują szansę na znalezienie nowego domu i odpowiedzialnej rodziny. W Krakowskim Schronisku dla Bezdomnych Zwierząt pracuje ponad 100 wolontariuszy, którzy każdego dnia pomagają w umilaniu codzienności zwierząt poszukujących swoich właścicieli.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 początku roku nowe domy znalazło ponad 1000 zwierzaków ze schroniska oraz 54 pupili z hoteli dla zwierząt. Bardzo cieszymy się z tego powodu, jednak nadal mamy sporą liczbę psów i kotów do adopcji. Chcemy, aby ten czas który spędzają bez właścicieli był mimo wszystko przyjemny, dlatego potrzebujemy karm specjalistycznych, brakuje też z kocich saszetek czy karmy bytowej ze średniej półki, a także smyczek, obróżek, szelek, dlatego wygrana w konkursie bardzo pomogłaby naszym podopiecznym - </w:t>
      </w:r>
      <w:r>
        <w:rPr>
          <w:rFonts w:ascii="calibri" w:hAnsi="calibri" w:eastAsia="calibri" w:cs="calibri"/>
          <w:sz w:val="24"/>
          <w:szCs w:val="24"/>
        </w:rPr>
        <w:t xml:space="preserve">mówi Paulina Boba z KTOZ.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 Ty możesz pomóc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Krakowskie Towarzystwo Opieki nad Zwierzętami aktualnie uczestniczy w sierpniowej edycji akcji „Pomoc dla schronisk” organizowanej przez firmę KrakVet. Inicjatywa ta organizowana jest już od 6 lat. Dzięki niej do potrzebujących psów i kotów powędrowało ponad 90 ton karmy o łącznej wartości 800 tysięcy złotych.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Każdego miesiąca rezygnujemy z części zysków, a nasi klienci z przysługujących im rabatów, przekazując na pomoc dla zwierząt określoną kwotę – </w:t>
      </w:r>
      <w:r>
        <w:rPr>
          <w:rFonts w:ascii="calibri" w:hAnsi="calibri" w:eastAsia="calibri" w:cs="calibri"/>
          <w:sz w:val="24"/>
          <w:szCs w:val="24"/>
        </w:rPr>
        <w:t xml:space="preserve">mówi właściciel KrakVetu, Marek Batko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Cieszymy się, że nasza akcja wzbudza coraz większe zainteresowanie, a pieniądze trafiają do najbardziej potrzebujących zwierząt – </w:t>
      </w:r>
      <w:r>
        <w:rPr>
          <w:rFonts w:ascii="calibri" w:hAnsi="calibri" w:eastAsia="calibri" w:cs="calibri"/>
          <w:sz w:val="24"/>
          <w:szCs w:val="24"/>
        </w:rPr>
        <w:t xml:space="preserve">dodaje Marek Batko.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Kto zwycięży w sierpniu i tym samym otrzyma pomoc dla swoich podopiecznych? O tym zdecydują internauci podczas głosowania, w którym już można brać udział. Aby pomóc, wystarczy wejść na stronę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www.krakvet.pl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i, po ówczesnej rejestracji, w zakładce „Pomoc dla schronisk” zagłosować na wybraną instytucję. To zajmie tylko chwilę, a może poprawić los potrzebujących zwierzaków. Głosy oddawać można do końca miesiąca.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KRAKVET Marek Batko sp. 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Internetowy sklep zoologiczny Krakvet założony został w 2006 roku przez lekarza weterynarii Jarosława Orła i inżyniera informatyki Marka Batko. W ciągu sześciu lat obecności na rynku stał się liderem branży zoologicznej w Polsce. W swojej ofercie posiada ponad 10 tysięcy produktów dla zwierząt. Obecnie sklep ma ponad 200 tysięcy klientów i realizuje 40 tysięcy zamówień miesięcznie. Od 2008 roku Krakvet prowadzi akcję „Pomoc dla schronisk” w ramach, której przekazuje co miesiąc karmę dla zwierząt wybranemu schronisku. W 2010 roku firma pod marką Zoofast rozpoczęła ekspansję na rynki europejskie. Dzisiaj obecna jest m.in. w Niemczech, Austrii, Węgrzech, Czechach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Słowacji.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rakvet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2026-09-17T17:30:58+02:00</dcterms:created>
  <dcterms:modified xsi:type="dcterms:W3CDTF">2026-09-17T17:30:58+02:00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