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Letia Business Center na Targach TARBUD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Przebudowa i rozbudowa budynku, w którym obecnie znajduje się centrum konferencyjne Legnickiego Parku Technologicznego KGHM Letia S.A. będzie jednym z tematów XXVIII edycji Międzynarodowych Targów Budownictwa TARBUD we Wrocławiu. Autorzy projektu pokażą kompleks w ramach cyklu wykładów „Ciekawe obiekty, ciekawe realizacje”.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Kompleks Letia Business Center</w:t>
      </w:r>
      <w:r>
        <w:rPr>
          <w:rFonts w:ascii="calibri" w:hAnsi="calibri" w:eastAsia="calibri" w:cs="calibri"/>
          <w:sz w:val="24"/>
          <w:szCs w:val="24"/>
        </w:rPr>
        <w:t xml:space="preserve"> powstał na bazie zrewitalizowanych budynków dawnego szpitala miejskiego, położonego w ścisłym centrum Legnicy, w sąsiedztwie zabytkowej XIX – wiecznej zabudowy.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trakcie niespełna dwóch lat przeprowadzono prace na terenie blisko 5 tysięcy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, obejmujące budynki, drogi dojazdowe, parkingi , chodniki i małą architekturę.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Dwa odrestaurowane gmachy oraz wybudowany od podstaw trzeci, połączono przeszklonym atrium, opartym na stalowej konstrukcji.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Letia Business Center stała się jednym z najnowocześniejszych budynków w regionie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wpisującym się w obecne trendy projektowania przyjaznej przestrzeni.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trakcie wykładu opowiem szczegółowo o tworzeniu i realizacji koncepcji architektonicznej kompleksu Letia Business Center – od historii budynku, po przez skanowanie trójwymiarowe, aż po przyjęte rozwiązania materiałowe</w:t>
      </w:r>
      <w:r>
        <w:rPr>
          <w:rFonts w:ascii="calibri" w:hAnsi="calibri" w:eastAsia="calibri" w:cs="calibri"/>
          <w:sz w:val="24"/>
          <w:szCs w:val="24"/>
        </w:rPr>
        <w:t xml:space="preserve"> - podkreśla Anna Kościuk, architekt z wrocławskiej pracowni Archikon.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Licząca około 900 m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 </w:t>
      </w:r>
      <w:r>
        <w:rPr>
          <w:rFonts w:ascii="calibri" w:hAnsi="calibri" w:eastAsia="calibri" w:cs="calibri"/>
          <w:sz w:val="24"/>
          <w:szCs w:val="24"/>
        </w:rPr>
        <w:t xml:space="preserve">przestrzeń pod szklaną kopułą jest miejscem koncertów, konferencji naukowych, wystaw, bankietów, recitali oraz najważniejszych wydarzeń dla miasta i regionu. Walory wizualne oraz funkcjonalne rozwiązania architektoniczne budowli doceniło już jury X edycji konkursu na </w:t>
      </w:r>
      <w:r>
        <w:rPr>
          <w:rFonts w:ascii="calibri" w:hAnsi="calibri" w:eastAsia="calibri" w:cs="calibri"/>
          <w:sz w:val="24"/>
          <w:szCs w:val="24"/>
          <w:b/>
        </w:rPr>
        <w:t xml:space="preserve">najlepszą budowlę 2012 roku</w:t>
      </w:r>
      <w:r>
        <w:rPr>
          <w:rFonts w:ascii="calibri" w:hAnsi="calibri" w:eastAsia="calibri" w:cs="calibri"/>
          <w:sz w:val="24"/>
          <w:szCs w:val="24"/>
        </w:rPr>
        <w:t xml:space="preserve">, przyznając Letia Business Center tytuł Budowy Roku 2012.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Budownictwa TARBUD odbędą się w dniach 28-30 marca 2014 roku w Hali Stulecia we Wrocławiu. Na XXVIII edycję targów przyjadą setki producentów, dostawców materiałów i usług budowlanych, wykonawców inwestycji, a także przedstawicieli instytucji finansujących i ubezpieczycieli. Jak co roku, będzie to okazja do zapoznania się z najnowszymi ofertami rynku oraz możliwość nawiązania interesujących kontraktów biznesowych. Podobnie jak w ubiegłym roku w targach wezmą także udział designerzy wnętrz oraz pracownie aranżacji krajobrazu.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architekt Anny Kościuk zaplanowany jest na pierwszy dzień targów, tj. piątek 28 marca 2014 roku, na godzinę 13.30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sali konferencyjnej na terenie Hali Stulecia.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2026-06-16T07:51:51+02:00</dcterms:created>
  <dcterms:modified xsi:type="dcterms:W3CDTF">2026-06-16T07:51:51+02:00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