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połowa Polaków oszczędza na zakupach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46 proc. konsumentów ogranicza wydatki podczas zakupów. Mimo to jako „oszczędnych” określa siebie tylko jedna czwarta Polaków.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roczne wydatki z podziałem na poszczególne województwa, to w czołówce już po raz kolejny uplasowali się mieszkańcy Mazowsza i Wielkopolski. Mieszkańcy śląskiego mimo że znajdują się wśród województw, które mogą pochwalić się najwyższymi zarobkami w kraju (tuż obok mazowieckiego), </w:t>
      </w:r>
      <w:r>
        <w:rPr>
          <w:rFonts w:ascii="calibri" w:hAnsi="calibri" w:eastAsia="calibri" w:cs="calibri"/>
          <w:sz w:val="24"/>
          <w:szCs w:val="24"/>
          <w:b/>
        </w:rPr>
        <w:t xml:space="preserve">wydają rocznie na zakupy o czterdzieści procent mniej niż wynosi średnia krajowa (16,8 tys)</w:t>
      </w:r>
      <w:r>
        <w:rPr>
          <w:rFonts w:ascii="calibri" w:hAnsi="calibri" w:eastAsia="calibri" w:cs="calibri"/>
          <w:sz w:val="24"/>
          <w:szCs w:val="24"/>
        </w:rPr>
        <w:t xml:space="preserve">! Detronizują tym samym mieszkańców wielkopolskiego, uznawanych za jednych z najoszczędniejszych.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Lubimy promocje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ograniczają wydatki na codzienne zakupy – to postawa, które cechuje </w:t>
      </w:r>
      <w:r>
        <w:rPr>
          <w:rFonts w:ascii="calibri" w:hAnsi="calibri" w:eastAsia="calibri" w:cs="calibri"/>
          <w:sz w:val="24"/>
          <w:szCs w:val="24"/>
          <w:b/>
        </w:rPr>
        <w:t xml:space="preserve">prawie połowę wszystkich konsumentów</w:t>
      </w:r>
      <w:r>
        <w:rPr>
          <w:rFonts w:ascii="calibri" w:hAnsi="calibri" w:eastAsia="calibri" w:cs="calibri"/>
          <w:sz w:val="24"/>
          <w:szCs w:val="24"/>
        </w:rPr>
        <w:t xml:space="preserve">. Być może to nadal utrzymujący się efekt minionego ustroju politycznego, kiedy zakupy były skrupulatnie planowane, a dostępność wszelkich towarów ograniczona. </w:t>
      </w:r>
      <w:r>
        <w:rPr>
          <w:rFonts w:ascii="calibri" w:hAnsi="calibri" w:eastAsia="calibri" w:cs="calibri"/>
          <w:sz w:val="24"/>
          <w:szCs w:val="24"/>
          <w:b/>
        </w:rPr>
        <w:t xml:space="preserve">Jedna czwarta kupujących należy do kategorii „oszczędnych konsumentów”</w:t>
      </w:r>
      <w:r>
        <w:rPr>
          <w:rFonts w:ascii="calibri" w:hAnsi="calibri" w:eastAsia="calibri" w:cs="calibri"/>
          <w:sz w:val="24"/>
          <w:szCs w:val="24"/>
        </w:rPr>
        <w:t xml:space="preserve">. Podczas zakupów chętnie korzystamy z obniżek, aby kupić produkty dobrej jakości w niższych cenach. Natomiast większe zakupy robimy zazwyczaj z wyprzedzeniem.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Infografikę opracowała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specjalizując w udzielaniu pożyczek 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infografikę na blogu: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http://optimisci.pl/oszczedzanie-czy-kupowanie-czyli-polacy-na-zakupach/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ptima.pl/" TargetMode="External"/><Relationship Id="rId8" Type="http://schemas.openxmlformats.org/officeDocument/2006/relationships/hyperlink" Target="http://optimisci.pl/oszczedzanie-czy-kupowanie-czyli-polacy-na-zakup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2025-12-05T19:44:40+01:00</dcterms:created>
  <dcterms:modified xsi:type="dcterms:W3CDTF">2025-12-05T19:44:40+01:00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