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Piękniejsza strona koszykówki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Ostatnie sukcesy Marcina Gortata rozbudziły apetyty fanów koszykówki. Wszyscy z niecierpliwością oczekują kolejnego Polaka w szeregach NBA. Tymczasem koszykarki reprezentacji Polski, które na parkiecie nie ustępują walecznością i zaangażowaniem swoim kolegom, miały okazję zaprezentować się szerszej publiczności w nowym wydaniu.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686px; height:45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kilkugodzinnych przygotowaniach dziewczyny stanęły przed obiektywem profesjonalnego fotografa i zadebiutowały w roli modelek. Koszykarki jednak nie mogły zaniedbać swoich kadrowych obowiązków - najpierw praca, później przyjemności! Sesja została organizowana po zgrupowaniu w nadmorskim Cetniewie, gdzie kadra przygotowywała się do kwalifikacji do Eurobasketu 2015. W drodze po awans koszykarki będą musiały pokonać reprezentantki Słowacji, Słowenii i Luksemburga.</w:t>
      </w:r>
    </w:p>
    <w:p>
      <w:pPr>
        <w:spacing w:before="0" w:after="300"/>
      </w:pP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Kibice koszykówki są zgodni co do tego, że nasza kadra to najpiękniejsza reprezentacja świata. Mimo, iż dziewczyny były sesją bardziej zestresowane niż meczem o wysoką stawkę, stanęły na wysokości zadania. Cierpliwie znosiły zabiegi fryzjera i makijażystów. Koszykarki również na planie zdjęciowym wykazały się hartem ducha. Zwłaszcza Agnieszka Szott- Hejmej, która na zgrupowaniu nieszczęśliwie złamała kości dłoni. Mimo to waleczna zawodniczka zdecydowała się wziąć udział w sesji i dzielnie stosowała się do wskazówek fotografa i obsługi planu.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Koszykarkom szczególnie przypadły do gustu kolorowe bluzy w wyrazistych kolorach łączące nowoczesny, sportowy design z dziewczęcym wyglądem. Zawodniczki pozowały zarówno w środowisku dla siebie naturalnym, czyli w strojach meczowych na parkiecie, ale zaprezentowały również z wdziękiem lifestylową kolekcję marki ZINA. Korzystając z bajecznego położenia ośrodka szkoleniowego część sesji odbyła się na nadbałtyckiej plaży, w pięknych okolicznościach przyrody.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://www.biuroprasowe.pl/wp-content/uploads/2014/05/MG_0082.jpg" TargetMode="External"/><Relationship Id="rId9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2025-09-18T23:29:21+02:00</dcterms:created>
  <dcterms:modified xsi:type="dcterms:W3CDTF">2025-09-18T23:29:21+02:00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