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Ambulans za 1200 złotych miesięcznie</w:t>
      </w:r>
    </w:p>
    <w:p>
      <w:pPr>
        <w:spacing w:before="0" w:after="500" w:line="264" w:lineRule="auto"/>
      </w:pPr>
      <w:r>
        <w:rPr>
          <w:rFonts w:ascii="calibri" w:hAnsi="calibri" w:eastAsia="calibri" w:cs="calibri"/>
          <w:sz w:val="36"/>
          <w:szCs w:val="36"/>
          <w:b/>
        </w:rPr>
        <w:t xml:space="preserve">MEDFinance wychodzi naprzeciw oczekiwaniom jednostek służby zdrowia, rozszerzając ofertę MEDambulans o nieduży, a przy tym niedrogi ambulans marki Volkswagen. Ten 5-dzwiowy pojazd służyć może do transport międzyszpitalnego, w sytuacji gdy pacjent nie wymaga pozycji leżącej. Ponadto, dzięki wyposażeniu w specjalną lodówko-zamrażarkę pozwala na przewóz krwi pełnej, osocza i KKCz. Jego cena wynosi niecałe 44 tys. PLN, przy czym możliwe jest rozłożenie tej kwoty na 36 równych rat – po 1214 PLN każda.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szpital nie może się obejść bez specjalistycznego transportu medycznego. Przewóz poszkodowanych z miejsca wypadku, transport pacjenta do innej placówki, wyjazd do chorego, wszystkie te sytuacje wymagają natychmiastowej reakcji ratowników medycznych i lekarzy pogotowia oraz odpowiedniego sprzętu. Jednak nie każde zgłoszenie wiąże się z koniecznością wykorzystania pełnowymiarowego ambulansu, którego koszt w zależności od wyposażenia może wynosić od 150 tys. PLN do nawet 800 tys. PLN. MEDFinanse, spółka specjalizująca się w finansowaniu potrzeb jednostek służby zdrowia, wychodzi naprzeciw placówkom medycznym, które do sprawnej realizacji swoich świadczeń potrzebują kolejnego, ale niekoniecznie pełnowymiarowego ambulansu.</w:t>
      </w:r>
    </w:p>
    <w:p>
      <w:pPr>
        <w:spacing w:before="0" w:after="300"/>
      </w:pPr>
      <w:r>
        <w:rPr>
          <w:rFonts w:ascii="calibri" w:hAnsi="calibri" w:eastAsia="calibri" w:cs="calibri"/>
          <w:sz w:val="24"/>
          <w:szCs w:val="24"/>
          <w:b/>
        </w:rPr>
        <w:t xml:space="preserve">Nieduży, a sporo potrafi </w:t>
      </w:r>
    </w:p>
    <w:p>
      <w:pPr>
        <w:spacing w:before="0" w:after="300"/>
      </w:pPr>
      <w:r>
        <w:rPr>
          <w:rFonts w:ascii="calibri" w:hAnsi="calibri" w:eastAsia="calibri" w:cs="calibri"/>
          <w:sz w:val="24"/>
          <w:szCs w:val="24"/>
        </w:rPr>
        <w:t xml:space="preserve">Volkswagen UP-Ambulans Perfectline to 5-drzwiowy pojazd wyposażony m.in. w 4 miejsca, w tym w pełni składane oparcie tylnej kanapy, termoizolacyjne szyby, osłony przeciwsłoneczne dla kierowcy i pasażera, komplet poduszek powietrznych i innych systemów bezpieczeństwa. Dodatkowo na wyposażeniu auta jest uniwersalna lodówka do przewozu krwi pełnej, osocza i czerwonych krwinek, o pojemności całkowitej 30l i zakresie temperatur od +22°C do -22°C. Lodówka posiada także moduł grzewczy, podnosząc temperaturę wewnątrz urządzenia do +36°C. Samochód zaadaptowany został na pojazd specjalny i uprzywilejowany.</w:t>
      </w:r>
    </w:p>
    <w:p>
      <w:pPr>
        <w:spacing w:before="0" w:after="300"/>
      </w:pPr>
      <w:r>
        <w:rPr>
          <w:rFonts w:ascii="calibri" w:hAnsi="calibri" w:eastAsia="calibri" w:cs="calibri"/>
          <w:sz w:val="24"/>
          <w:szCs w:val="24"/>
          <w:i/>
          <w:iCs/>
        </w:rPr>
        <w:t xml:space="preserve">„Cena podstawowego modelu Volkswagen UP-Ambulans Perfectline wynosi 39 890 PLN brutto. Jeśli szpital zdecyduje się na zewnętrze finansowanie całkowita wartość wzrasta do 43 730 PLN. Oferujemy 36-miesięczny okres finansowania, przy niskich, bo wynoszących niewiele ponad 1200 PLN, ratach. To w chwili obecnej bardzo konkurencyjna oferta, po którą coraz częściej sięgają szpitale i stacje pogotowia ratunkowego w Polsce.</w:t>
      </w:r>
      <w:r>
        <w:rPr>
          <w:rFonts w:ascii="calibri" w:hAnsi="calibri" w:eastAsia="calibri" w:cs="calibri"/>
          <w:sz w:val="24"/>
          <w:szCs w:val="24"/>
        </w:rPr>
        <w:t xml:space="preserve">– powiedział Rafał Adler, Menedżer ds. projektu MEDambulans w spółce MEDFinance.</w:t>
      </w:r>
    </w:p>
    <w:p>
      <w:pPr>
        <w:spacing w:before="0" w:after="300"/>
      </w:pPr>
      <w:r>
        <w:rPr>
          <w:rFonts w:ascii="calibri" w:hAnsi="calibri" w:eastAsia="calibri" w:cs="calibri"/>
          <w:sz w:val="24"/>
          <w:szCs w:val="24"/>
          <w:b/>
        </w:rPr>
        <w:t xml:space="preserve">Karetka na raty </w:t>
      </w:r>
    </w:p>
    <w:p>
      <w:pPr>
        <w:spacing w:before="0" w:after="300"/>
      </w:pPr>
      <w:r>
        <w:rPr>
          <w:rFonts w:ascii="calibri" w:hAnsi="calibri" w:eastAsia="calibri" w:cs="calibri"/>
          <w:sz w:val="24"/>
          <w:szCs w:val="24"/>
        </w:rPr>
        <w:t xml:space="preserve">Szpitale oraz stacje ratownictwa medycznego coraz częściej szukają sposobów na sfinansowanie ambulansu, na którego zakup gotówkowy po prostu ich nie stać. Sposobem na to jest leasing lub system płatności ratalnej. MEDFinance poza Volkswagenem współpracuje także z innymi dealerami samochodowymi – jak Mercedes, Renault i Fiat. U każdego z nich spółka wynegocjowała specjalne rabaty dla swoich klientów. Ambulanse dostępne w ofercie MEDambulans są o 10-15% tańsze, nawet po uwzględnieniu kosztów finansowania ratalnego lub leasingu, niż standardowe oferty. Do tego dochodzą specjalne pakiety ubezpieczeń OC, AC i NNW.</w:t>
      </w:r>
    </w:p>
    <w:p>
      <w:pPr>
        <w:spacing w:before="0" w:after="300"/>
      </w:pPr>
      <w:r>
        <w:rPr>
          <w:rFonts w:ascii="calibri" w:hAnsi="calibri" w:eastAsia="calibri" w:cs="calibri"/>
          <w:sz w:val="24"/>
          <w:szCs w:val="24"/>
        </w:rPr>
        <w:t xml:space="preserve">Niezależnie od tego czy dana placówka szuka pełnowymiarowego transportu specjalistycznego, czy też mniejszego pojazdu uprzywilejowanego, warto by przed decyzją o zakupie zapoznała się z dostępnymi na rynku ofertami i rozważyła jak duży ambulans jest jej niezbędny do bieżącej obsługi zleceń. Być może właśnie niepozorny Volkswagen UP-Ambulans Perfectline zaspokoi doraźne potrzeby jednostki służby zdrowia.</w:t>
      </w:r>
    </w:p>
    <w:p>
      <w:pPr>
        <w:spacing w:before="0" w:after="300"/>
      </w:pPr>
      <w:r>
        <w:rPr>
          <w:rFonts w:ascii="calibri" w:hAnsi="calibri" w:eastAsia="calibri" w:cs="calibri"/>
          <w:sz w:val="24"/>
          <w:szCs w:val="24"/>
        </w:rPr>
        <w:t xml:space="preserve">www.medambulans.pl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2026-03-12T04:37:34+01:00</dcterms:created>
  <dcterms:modified xsi:type="dcterms:W3CDTF">2026-03-12T04:37:34+01:00</dcterms:modified>
</cp:coreProperties>
</file>

<file path=docProps/custom.xml><?xml version="1.0" encoding="utf-8"?>
<Properties xmlns="http://schemas.openxmlformats.org/officeDocument/2006/custom-properties" xmlns:vt="http://schemas.openxmlformats.org/officeDocument/2006/docPropsVTypes"/>
</file>