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Sposób na gęste przetwory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Przetwarzaj z pasją i smakowicie – soczyste truskawki, pachnące lasem jagody, wiśnie prosto z sadu… Smaki i aromaty lata możesz zatrzymać w konfiturach i dżemach na długo. Czy wiesz, jak to się dzieje, że dżem w rondlu gęstnieje?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80px; height:52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Konfitura z cukrem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Konfitury przyrządza się poprzez gotowanie owoców w syropie cukrowym lub zagęszczonym soku z winogron. Konfitura jest rzadsza od dżemu, za to owoce pozostają w dużych kawałkach lub w całości zawieszone w aromatycznym syropie. Aby przygotować konfitury, na 1 kg dorodnych owoców stosuje się nawet 2 kg cukru, który nie tylko wydobywa smak, ale także konserwuje i ma właściwości zagęszczające.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Dżem z pektyną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całe lub pokrojone owoce zasypiemy cukrem i będziemy gotować dostatecznie długo, otrzymamy dżem. W tym wypadku cukier jako jedyny zagęstnik nie wystarczy, aby otrzymać zwartą i stabilną konsystencję. Naturalnym zagęstnikiem są pektyny, czyli substancje żelujące występujące w owocach – skórce pomarańczowej czy jabłkach. Pod względem żywieniowym, to nic innego jak rodzaj błonnika. Pektyny w kwaśnym środowisku mają właściwości żelujące i dlatego wykorzystuje się je do zagęszczania dżemów czy powideł. Znajdziemy je w Cukrze żelującym oraz Dżemiksach Delecty – produktach, które znacznie ułatwiają i przyspieszają przygotowanie przetworów z różnych owoców.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Sprytne rozwiązania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Cukier żelujący 2:1</w:t>
        </w:r>
      </w:hyperlink>
      <w:r>
        <w:rPr>
          <w:rFonts w:ascii="calibri" w:hAnsi="calibri" w:eastAsia="calibri" w:cs="calibri"/>
          <w:sz w:val="24"/>
          <w:szCs w:val="24"/>
        </w:rPr>
        <w:t xml:space="preserve"> doskonale zastąpi zwykły cukier. Kilogram dowolnych owoców (truskawek, wiśni, malin) wystarczy połączyć z jednym opakowaniem (500 g) cukru żelującego, dobrze wymieszać i zagotować. Zawarte w produkcie pektyny zagęszczą dżem i nadadzą mu odpowiednią konsystencję w kilka chwil. To praktyczne rozwiązanie dla początkujących. Nie trzeba odważać cukru ani martwić się, czy dżem nie wyjdzie zbyt rzadki i za mało słodki. Delecta pomyślała za nas – do dżemów niskosłodzonych poleca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Cukier żelujący 3:1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Dżemix 2:1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Dżemix 3:1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uniwersalne rozwiązania, lepsze dla osób, które lubią same dosładzać dżemy według indywidualnych preferencji. Produkty nie zawierają cukru, a ich głównym zadaniem jest nadać przetworom odpowiednią konsystencję, dzięki zawartej w nich pektynie.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 </w:t>
      </w:r>
      <w:r>
        <w:rPr>
          <w:rFonts w:ascii="calibri" w:hAnsi="calibri" w:eastAsia="calibri" w:cs="calibri"/>
          <w:sz w:val="24"/>
          <w:szCs w:val="24"/>
        </w:rPr>
        <w:t xml:space="preserve">Delecta S.A. (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Produkty: </w:t>
      </w:r>
      <w:r>
        <w:rPr>
          <w:rFonts w:ascii="calibri" w:hAnsi="calibri" w:eastAsia="calibri" w:cs="calibri"/>
          <w:sz w:val="24"/>
          <w:szCs w:val="24"/>
        </w:rPr>
        <w:t xml:space="preserve">Cukier żelujący 2:1 Delecta, (500 g), cena det. ok. 6,60 zł; Cukier żelujący 3:1 Delecta (350 g), cena det. ok. 6,60 zł; Dżemix uniwersalny 2:1 Delecta, (30 g), cena det. ok. 3,20 zł; Dżemix uniwersalny 3:1 Delecta, (30 g), cena det. ok. 3,40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/Produkty/Mieszanki-zelujace/Cukier-zelujacy/Cukier-zelujacy-2-1" TargetMode="External"/><Relationship Id="rId9" Type="http://schemas.openxmlformats.org/officeDocument/2006/relationships/hyperlink" Target="http://www.delecta.pl/Produkty/Mieszanki-zelujace/Cukier-zelujacy/Cukier-zelujacy-3-1" TargetMode="External"/><Relationship Id="rId10" Type="http://schemas.openxmlformats.org/officeDocument/2006/relationships/hyperlink" Target="http://www.delecta.pl/Produkty/Mieszanki-zelujace/Dzemix/Dzemix-Uniwersalny-2-1" TargetMode="External"/><Relationship Id="rId11" Type="http://schemas.openxmlformats.org/officeDocument/2006/relationships/hyperlink" Target="http://www.delecta.pl/Produkty/Mieszanki-zelujace/Dzemix/Dzemix-Uniwersalny-3-1" TargetMode="External"/><Relationship Id="rId12" Type="http://schemas.openxmlformats.org/officeDocument/2006/relationships/hyperlink" Target="http://www.delect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2025-07-21T06:55:38+02:00</dcterms:created>
  <dcterms:modified xsi:type="dcterms:W3CDTF">2025-07-21T06:55:38+02:00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