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Pachnący Ryż Jaśminowy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Jaśminowy marki Britta – śnieżnobiały, aromatyczny, o lekko orzechowym smaku. To idealny dodatek do dań kuchni azjatyckiej oraz aromatyczny, nadający wykwintności składnik sałatek i tradycyjnych deserów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Ryż jaśminowy gościł kiedyś jedynie na królewskich stołach. Dziś każdy może cieszyć się jego wybornym smakiem i aromatem. Ta szczególna odmiana ryżu charakteryzuje się smukłymi, długimi ziarnami o śnieżnobiałej barwie.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 Jaśminowy</w:t>
      </w:r>
      <w:r>
        <w:rPr>
          <w:rFonts w:ascii="calibri" w:hAnsi="calibri" w:eastAsia="calibri" w:cs="calibri"/>
          <w:sz w:val="24"/>
          <w:szCs w:val="24"/>
        </w:rPr>
        <w:t xml:space="preserve"> Britta wyróżnia lekko orzechowa nuta smakowa i wspaniały zapach, który uwalnia się podczas gotowania. Odpowiednio przyrządzony staje się puszysty i sprężysty. Doskonale sprawdzi się jako uzupełnienie sałatek, deserów oraz dań kuchni orientalnej.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Jaśminowy</w:t>
      </w:r>
      <w:r>
        <w:rPr>
          <w:rFonts w:ascii="calibri" w:hAnsi="calibri" w:eastAsia="calibri" w:cs="calibri"/>
          <w:sz w:val="24"/>
          <w:szCs w:val="24"/>
        </w:rPr>
        <w:t xml:space="preserve"> Britta to najwyższej jakości produkt, który powstaje ze starannie wyselekcjonowanych ziaren. Zawiera wartościowe białko oraz węglowodany. Ryż jaśminowy jest źródłem potasu i witamin z grupy B. Wpływa korzystnie na układ trawienny. Nie zawiera glutenu, dlatego ma zastosowanie w diecie bezglutenowej.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Jaśminowy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2026-03-19T20:20:40+01:00</dcterms:created>
  <dcterms:modified xsi:type="dcterms:W3CDTF">2026-03-19T20:20:40+01:00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