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promocja Fitelli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Fitella - lider na rynku Musli w Polsce, wie jak być zdrowym i modnym tej jesieni! Specjalnie dla swoich fanów Fitella przygotowała ofertę promocyjną i konkurs, w którym do wygrania są vouchery wycieczkowe i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br. wystartowała najmodniejsza promocja konsumencka tej jesieni organizowana przez trendseterską markę Fitella we współpracy z jednym z największych multibrandowych sklepów internetowych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14 września do 15 grudnia 2015 roku każdy, kto kupi promocyjne opakowanie Fitelli otrzymuje gwarantowany rabat 20% na zakupy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przy zakupie minimum 3 produktów Fitella 50g lub jednego 225 lub 300g z promocyjnej oferty nasi konsumenci mają szansę wygrać fantastyczne nagrody w konkursie</w:t>
      </w:r>
      <w:r>
        <w:rPr>
          <w:rFonts w:ascii="calibri" w:hAnsi="calibri" w:eastAsia="calibri" w:cs="calibri"/>
          <w:sz w:val="24"/>
          <w:szCs w:val="24"/>
          <w:b/>
        </w:rPr>
        <w:t xml:space="preserve"> „BĄDŹ ZDROWA I MODNA Z FITELLĄ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ANSWEAREM”. </w:t>
      </w:r>
      <w:r>
        <w:rPr>
          <w:rFonts w:ascii="calibri" w:hAnsi="calibri" w:eastAsia="calibri" w:cs="calibri"/>
          <w:sz w:val="24"/>
          <w:szCs w:val="24"/>
        </w:rPr>
        <w:t xml:space="preserve">Do wygrania są vouchery wycieczkowe o łącznej wartości 5000 zł ufundowane przez biuro podróży LOCO Travel oraz karty podarunkowe o łącznej wartości 3000 zł na zakupy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uczestnictwa w konkursie jest udzielenie kreatywnej odpowiedzi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: „Jak dbasz o siebie?”</w:t>
      </w:r>
      <w:r>
        <w:rPr>
          <w:rFonts w:ascii="calibri" w:hAnsi="calibri" w:eastAsia="calibri" w:cs="calibri"/>
          <w:sz w:val="24"/>
          <w:szCs w:val="24"/>
        </w:rPr>
        <w:t xml:space="preserve"> i przesłanie jej wraz z prawidłowo wypełnionym formularzem konkursowym za pośrednictwem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i regulamin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www.fitella.answear.com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swear.com/" TargetMode="External"/><Relationship Id="rId8" Type="http://schemas.openxmlformats.org/officeDocument/2006/relationships/hyperlink" Target="http://Answear.com" TargetMode="External"/><Relationship Id="rId9" Type="http://schemas.openxmlformats.org/officeDocument/2006/relationships/hyperlink" Target="http://www.fitella.answea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2026-05-11T15:30:36+02:00</dcterms:created>
  <dcterms:modified xsi:type="dcterms:W3CDTF">2026-05-11T15:30:36+02:00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