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Walentynkowe aplikacje mobilne wysyłając miłość, zabierają wrażliwe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aplikacji na Androida, aby wyrazić swoja miłość z okazji Walentynek może się okazać, że zamiast odwzajemnionych uczuć dostaniemy 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Różowe serca i misie przytulanki, które w tym sezonie możemy zobaczyć wszędzie mogą ukrywać inwazyjne uprawnienia, które naruszają prywatność, wpływają na wysokość twojego rachunku za telefon, a nawet prowadzić do kradzieży tożsamości, mówi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Clueful Team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aplikacje,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Walentynkowe 2014</w:t>
      </w:r>
      <w:r>
        <w:rPr>
          <w:rFonts w:ascii="calibri" w:hAnsi="calibri" w:eastAsia="calibri" w:cs="calibri"/>
          <w:sz w:val="24"/>
          <w:szCs w:val="24"/>
        </w:rPr>
        <w:t xml:space="preserve"> wymuszają pozwolenia dostępu i wysyłają twoją lokalizację przez Internet i czytają historię przeglądania, nawet, jeśli aplikacja nie potrzebuje jej do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Walentynkowe ramki</w:t>
      </w:r>
      <w:r>
        <w:rPr>
          <w:rFonts w:ascii="calibri" w:hAnsi="calibri" w:eastAsia="calibri" w:cs="calibri"/>
          <w:sz w:val="24"/>
          <w:szCs w:val="24"/>
        </w:rPr>
        <w:t xml:space="preserve"> wymagają nawet uprawnień do odczytu listy kontaktów użytkownika. Te uprawnienia są najczęściej poszukiwane przez sieć SDK.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niektóre aplikacje mogą pomóc wysłać wiadomość do ukochanej osoby, to status aplikacji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Love Letters for chat</w:t>
      </w:r>
      <w:r>
        <w:rPr>
          <w:rFonts w:ascii="calibri" w:hAnsi="calibri" w:eastAsia="calibri" w:cs="calibri"/>
          <w:sz w:val="24"/>
          <w:szCs w:val="24"/>
        </w:rPr>
        <w:t xml:space="preserve"> ma uprawnienia, które mogą także dodawać, modyfikować lub czytać kalendarz wydarzeń oraz informacje poufne, wysyłać emaile bez wiedzy właściciela, dzwonić i zmieniać ustawienia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oszustw na PC również skoczyła w górę. Antyspamowe laboratorium Bitdefender zauważyło 10-krotny wzrost w dniach 22 do 23 stycznia praktycznie z dnia na dzień - a sezonowa złośliwa kampania ledwo się rozpoczęła.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wykres pokazuje drugi skok sezonowego spamu 7 lutego - podobnej intensywności do tego zarejestrowanego w dniu 5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nastąpił nagły spadek, po którym zauważyliśmy stały wzrost ilości spamu, który trwał do 13 lutego 2013 r. - kiedy nasze laboratoria zarejestrowały trzy razy więcej spamu związanego z Walentynkami niż 5 lutego. Oczekuje się takiego samego trendu w tym roku z uwagą, że w 2014 nastąpił nieznaczny spadek ogólnej liczby sezonowych śmieciowych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diamentowe pierścienie, okazyjne bukiety kwiatów, pudełka czekoladek i inne walentynkowe promocje w tym roku mogą jedynie przechwycić twoją tożsamość online, zamienić twój komputer w zombie w botnecie lub ukraść dane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Oto kilka pułapek, które czyhają na użytkowników w okresie walentynkowym: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Zaproszenia eHarmony dla tych, którzy chcą znaleźć partnera w społeczności dla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"Spal szybko tłuszcz" cudowna sztuczka, która pozwoli kobietom osiągnąć wymarzoną figurę - dietetycy zalecają dziwną roślinę, która wykona zadanie w ciągu kilku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Olśniewające zniżki na kwiaty, pluszowe misie, czekoladowe zwierzątka, ramki do zdjęć, wina i podarunkowe pudełka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Walentynkowe tapety dla użytkowników urządzeń z systemem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Luksusowe podróbki zegarków, biżuterii, bez których świętowanie Walentynek nie ma sensu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śpiesz się z kupowaniem prezentów w Internecie bez dokładnej wstępnej kontroli. Niektóre dane nigdy nie powinny być udostępniane, nawet ludziom, których znasz, nie mówiąc już o tych, których nie znasz. Nie należy zapominać, że jest to mało prawdopodobne, aby obcy ludzie pracowali przez Internet w twoim interesie.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się upewnić, że aplikacja, którą chcesz zainstalować nie wykorzysta w niewłaściwy sposób twoich danych osobowych, zainstaluj swój własny darmowy Clueful, która będzie twoim konsultantem prywatności. </w:t>
      </w:r>
      <w:r>
        <w:rPr>
          <w:rFonts w:ascii="calibri" w:hAnsi="calibri" w:eastAsia="calibri" w:cs="calibri"/>
          <w:sz w:val="24"/>
          <w:szCs w:val="24"/>
          <w:b/>
        </w:rPr>
        <w:t xml:space="preserve">Clueful</w:t>
      </w:r>
      <w:r>
        <w:rPr>
          <w:rFonts w:ascii="calibri" w:hAnsi="calibri" w:eastAsia="calibri" w:cs="calibri"/>
          <w:sz w:val="24"/>
          <w:szCs w:val="24"/>
        </w:rPr>
        <w:t xml:space="preserve"> oferuje ekspertyzę, która prezentuje, w jaki aplikacje traktują twoją prywatność po zainstalowaniu ich na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artykuł jest oparty na informacjach technicznych dostarczonych dzięki uprzejmości Bitdefender Clueful Team i na próbkach spamu dostarczonych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Ionut-Daniel Raileanu</w:t>
      </w:r>
      <w:r>
        <w:rPr>
          <w:rFonts w:ascii="calibri" w:hAnsi="calibri" w:eastAsia="calibri" w:cs="calibri"/>
          <w:sz w:val="24"/>
          <w:szCs w:val="24"/>
        </w:rPr>
        <w:t xml:space="preserve">, badacza spamu firmy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Wszystkie nazwy produktów i firm wymieniono w niniejszym dokumencie wyłącznie w celach identyfikacji i są własnością i mogą być znakami towarowymi ich właścicieli.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2025-12-06T14:48:05+01:00</dcterms:created>
  <dcterms:modified xsi:type="dcterms:W3CDTF">2025-12-06T14:48:05+01:00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