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w aquaparku H2Ostróg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animacyjne, nauki pływania, mecze piłki wodnej oraz ciekawe gry i zabawy – to atrakcje, jakie z okazji Dnia Dziecka przygotuje dla najmłodszych użytkowników raciborski aquapark H2Ostróg już w najbliższą sobotę, 30 maja, w godzinach od 10.00 do 15.00. Organizowane zajęcia będą bezpłatne dla wszystkich, którzy w tym czasie zakupią dowolną wejściówkę na basen.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Wielkimi krokami zbliża się najważniejszy dzień w roku dla wszystkich dzieci, czyli Dzień Dziecka. Z tej okazji zarządcy raciborskiego aquaparku H2Ostróg przygotowują wiele ciekawych atrakcji. Dzień Dziecka w wodzie odbędzie się w sobotę, 30 maja. Mali miłośnicy wodnych zabaw będą mogli od godz. 10.00 do 11.00 skorzystać z darmowych lekcji pływania pod okiem wykwalifikowanego instruktora. Następnie, o godz. 11.00 do samego południa odbędą się rozgrywki piłki wodnej. Od godz. 12.00 przygotowano wiele gier i zabaw z nagrodami.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Wzorem ubiegłego roku chcemy przeprowadzić wyścigi na zjeżdżalniach, zawody na torze przeszkód i ślizgaczach. Ponadto przygotowujemy jeszcze kilka innych, ciekawych konkurencji, o których młodzi bywalcy naszego parku wodnego dowiedzą się już na miejscu. Szczegółów nie zdradzamy, ale na pewno będziemy się dobrze bawić</w:t>
      </w:r>
      <w:r>
        <w:rPr>
          <w:rFonts w:ascii="calibri" w:hAnsi="calibri" w:eastAsia="calibri" w:cs="calibri"/>
          <w:sz w:val="24"/>
          <w:szCs w:val="24"/>
        </w:rPr>
        <w:t xml:space="preserve"> - zapewnia i zarazem zaprasza na Dzień Dziecka do aquaparku,</w:t>
      </w:r>
      <w:r>
        <w:rPr>
          <w:rFonts w:ascii="calibri" w:hAnsi="calibri" w:eastAsia="calibri" w:cs="calibri"/>
          <w:sz w:val="24"/>
          <w:szCs w:val="24"/>
          <w:b/>
        </w:rPr>
        <w:t xml:space="preserve"> Marcin Polowczyk</w:t>
      </w:r>
      <w:r>
        <w:rPr>
          <w:rFonts w:ascii="calibri" w:hAnsi="calibri" w:eastAsia="calibri" w:cs="calibri"/>
          <w:sz w:val="24"/>
          <w:szCs w:val="24"/>
        </w:rPr>
        <w:t xml:space="preserve">, inspektor ds. sportu i organizacji imprez rekreacyjno-sportowych w OSiR Racibórz.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dużej dawce adrenaliny i rywalizacji, od godz. 13.00 będzie można ponownie wziąć udział w naukach pływania. Zabawę w wodzie zakończą godzinne animacje dla najmłodszych uczestników imprezy. Do zabawy przyłączy się również Akademia Fitness, której filia mieści się właśnie w budynku pływalni, na I piętrze. W klubie o godz. 12.00 odbędą się zajęcia dla najmłodszych Fit Kids oraz niespodzianki. Udział w ćwiczeniach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Ubiegłoroczna duża frekwencja, uśmiechy na twarzach dzieci, zadowoleni rodzice były dowodem na to, że nie każdy Dzień Dziecka musi obfitować w słodkości oraz drogie prezenty. Rodzinne wyjście do aquaparku, udział w rywalizacji sportowej z rówieśnikami, czy wspólna nauka pływania dostarczyła najmłodszym nie mniej radości. Mamy nadzieję, że tegoroczne święto będzie równie udane jak to sprzed roku</w:t>
      </w:r>
      <w:r>
        <w:rPr>
          <w:rFonts w:ascii="calibri" w:hAnsi="calibri" w:eastAsia="calibri" w:cs="calibri"/>
          <w:sz w:val="24"/>
          <w:szCs w:val="24"/>
        </w:rPr>
        <w:t xml:space="preserve"> – podsumowuje i zaprasza do aquaparku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Borkowski</w:t>
      </w:r>
      <w:r>
        <w:rPr>
          <w:rFonts w:ascii="calibri" w:hAnsi="calibri" w:eastAsia="calibri" w:cs="calibri"/>
          <w:sz w:val="24"/>
          <w:szCs w:val="24"/>
        </w:rPr>
        <w:t xml:space="preserve">, wicedyrektor Ośrodka Sportu i Rekreacji w Raciborzu, zarządca H2Ostróg.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Justyna Korzeniak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Fot.: Archiwum H2Ostróg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H2Ostróg: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Aquapark H2Ostróg to nowoczesny park wodny, usytuowany w Raciborzu przy ul. Zamkowej 4. Inwestorem jest Miasto Racibórz. Administratorem obiektu jest Ośrodek Sportu i Rekreacji w Raciborzu.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Racibórz to miasto położone w woj. śląskim, tuż przy granicy z Czechami. Swoje siedziby i zakłady produkcyjne mają tu takie firmy, jak: RAFAKO S. A., SGL Carbon Polska, Henkel, Mieszko S. A., Eko-Okna, ENSOL, Sunex S. A. Jest centralnym miastem powiatu raciborskiego, w skład którego wchodzą miasta: Kuźnia Raciborska i Krzanowice oraz gminy: Pietrowice Wielkie, Kornowac, Rudnik, Nędza i Krzyżanowice.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2026-03-19T03:45:34+01:00</dcterms:created>
  <dcterms:modified xsi:type="dcterms:W3CDTF">2026-03-19T03:45:34+01:00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