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Alior Bank otrzymał aż 3 nagrody w rankingu „Gwiazdy Bankowości”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„Dziennik Gazeta Prawna” oraz PwC wyłonili najlepsze banki w 2014 r. w rankingu „Gwiazdy Bankowości”. Alior Bank otrzymał nagrodę główną przyznawaną za całokształt działalności biznesowej. Kapituła wyróżniła także bank drugim miejscem w kategoriach „Innowacyjność” oraz „Tempo rozwoju”.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 lipca br. w trakcie uroczystej gali w siedzibie Narodowego Banku Polskiego wręczono nagrody dla najlepszych banków w Polsce w 2014 r. Wśród zwycięzców rankingu „Gwiazdy Bankowości”, znalazł się Alior Bank, który otrzymał nagrodę główną przyznawaną za całokształt działalności. Bank zajął również drugie miejsce w kategoriach „Innowacyjność” i „Tempo rozwoju”, udowadniając po raz kolejny, że można skutecznie łączyć innowacyjne rozwiązania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ponadprzeciętną dynamiką wzrostu kluczowych wskaźników biznesowych.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imieniu banku nagrody odebrał Witold Skrok, wiceprezes Zarządu Alior Banku.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Nagroda przyznana za całokształt działalności stanowi potwierdzenie, że realizowana przez Alior Bank strategia rozwoju przynosi wymierne efekty, zapewniając korzyści zarówno naszym klientom, jak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akcjonariuszom. Naszym celem jest dalsze powiększanie przewag konkurencyjnych i konsekwentne umacnianie pozycji na rynku </w:t>
      </w:r>
      <w:r>
        <w:rPr>
          <w:rFonts w:ascii="calibri" w:hAnsi="calibri" w:eastAsia="calibri" w:cs="calibri"/>
          <w:sz w:val="24"/>
          <w:szCs w:val="24"/>
        </w:rPr>
        <w:t xml:space="preserve">- powiedział Witold Skrok.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Metodologia rankingu została opracowana przez redakcję Dziennika Gazety Prawnej przy współpracy z PwC i zatwierdzona przez kapitułę, w skład której wchodzą: prof. Małgorzata Zaleska - członek zarządu, Narodowy Bank Polski (przewodnicząca), Iza Rokicka - analityk, Ipopema Securities, prof. Witold Orłowski - główny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doradca</w:t>
        </w:r>
      </w:hyperlink>
      <w:r>
        <w:rPr>
          <w:rFonts w:ascii="calibri" w:hAnsi="calibri" w:eastAsia="calibri" w:cs="calibri"/>
          <w:sz w:val="24"/>
          <w:szCs w:val="24"/>
        </w:rPr>
        <w:t xml:space="preserve"> ekonomiczny, PwC, Janusz Jankowiak - główny ekonomista, Polska Rada Biznesu i Łukasz Wilkowicz - redaktor Dziennika Gazety Prawnej.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Alior Bank jest jednym z najdynamiczniej rozwijających się banków w Polsce, którego nowoczesne produkty i rozwiązania wyznaczają kierunki rozwoju sektora bankowego. Po połączeniu z Meritum Bankiem, zajmuje 13. miejsce wśród największych banków w kraju pod względem sumy bilansowej. Z usług Banku korzysta już blisko 3 mln klientów, których sprawną obsługę zapewnia czwarta co do wielkości bankowa sieć dystrybucji, obejmująca ponad 1000 placówek. Ponadto wybrane produkty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usługi Alior Banku oferowane są w blisko 800 punktach T-Mobile, w ramach strategicznego partnerstwa obu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ostatnim czasie Alior Bank został również nagrodzony tytułem „Najlepszy Bank 2015 w kategorii „Bank Komercyjny Średni” w konkursie organizowanym przez Gazetę Bankową oraz otrzymał nagrodę w międzynarodowym konkursie „Retail Banker International” w kategorii „Najlepszy europejski bank detaliczny”.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tematy.finanse.gazetaprawna.pl/tematy/d/doradc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2025-07-29T11:07:13+02:00</dcterms:created>
  <dcterms:modified xsi:type="dcterms:W3CDTF">2025-07-29T11:07:13+02:00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