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urodziny Poznań City Center</w:t>
      </w:r>
    </w:p>
    <w:p>
      <w:pPr>
        <w:spacing w:before="0" w:after="500" w:line="264" w:lineRule="auto"/>
      </w:pPr>
      <w:r>
        <w:rPr>
          <w:rFonts w:ascii="calibri" w:hAnsi="calibri" w:eastAsia="calibri" w:cs="calibri"/>
          <w:sz w:val="36"/>
          <w:szCs w:val="36"/>
          <w:b/>
        </w:rPr>
        <w:t xml:space="preserve">40 tysięcy odwiedzających dziennie, 200 sklepów i ponad 20 wydarzeń, to wszystko w przeciągu 365 dni działalności Poznań City Center. Dzięki tego typu działaniom Centrum stało się jednym z elementów życia mieszkańców Wielkopolski. W dniach 11-26 października w ramach świętowania pierwszych urodzin Centrum, będzie można wziąć udział w niezwykłej loterii. Cenne nagrody będą czekać na uczestników, ale organizatorzy nie zapomnieli również o najmłodszych dla których przygotowali szereg atrakcji.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urodziny Poznań City Center </w:t>
      </w:r>
    </w:p>
    <w:p>
      <w:pPr>
        <w:spacing w:before="0" w:after="300"/>
      </w:pPr>
      <w:r>
        <w:rPr>
          <w:rFonts w:ascii="calibri" w:hAnsi="calibri" w:eastAsia="calibri" w:cs="calibri"/>
          <w:sz w:val="24"/>
          <w:szCs w:val="24"/>
        </w:rPr>
        <w:t xml:space="preserve">Świętowanie pierwszych urodzin w tętniącym życiem sercu stolicy Wielkopolski będzie trwało od 11 do 26 października.</w:t>
      </w:r>
    </w:p>
    <w:p>
      <w:pPr>
        <w:spacing w:before="0" w:after="300"/>
      </w:pPr>
      <w:r>
        <w:rPr>
          <w:rFonts w:ascii="calibri" w:hAnsi="calibri" w:eastAsia="calibri" w:cs="calibri"/>
          <w:sz w:val="24"/>
          <w:szCs w:val="24"/>
          <w:i/>
          <w:iCs/>
        </w:rPr>
        <w:t xml:space="preserve">W ciągu roku PCC stało się doskonałą przestrzenią dla mody i zakupów, a także miejscem gdzie można miło spędzić czas z najbliższymi. Wszystkich mieszkańców miasta, jak</w:t>
      </w:r>
      <w:r>
        <w:rPr>
          <w:rFonts w:ascii="calibri" w:hAnsi="calibri" w:eastAsia="calibri" w:cs="calibri"/>
          <w:sz w:val="24"/>
          <w:szCs w:val="24"/>
          <w:i/>
          <w:iCs/>
        </w:rPr>
        <w:t xml:space="preserve"> i turystów odwiedzających Poznań zapraszamy do wspólnej zabawy. Specjalnie dla naszych Klientów przygotowaliśmy wiele atrakcji, mamy nadzieję, że kolejny rok będzie równie imponujący-</w:t>
      </w:r>
      <w:r>
        <w:rPr>
          <w:rFonts w:ascii="calibri" w:hAnsi="calibri" w:eastAsia="calibri" w:cs="calibri"/>
          <w:sz w:val="24"/>
          <w:szCs w:val="24"/>
        </w:rPr>
        <w:t xml:space="preserve"> podkreśla Norbert Fijałkowski, Dyrektor Centrum.</w:t>
      </w:r>
    </w:p>
    <w:p>
      <w:pPr>
        <w:spacing w:before="0" w:after="300"/>
      </w:pPr>
      <w:r>
        <w:rPr>
          <w:rFonts w:ascii="calibri" w:hAnsi="calibri" w:eastAsia="calibri" w:cs="calibri"/>
          <w:sz w:val="24"/>
          <w:szCs w:val="24"/>
        </w:rPr>
        <w:t xml:space="preserve">Głównym punktem pierwszych urodzin Centrum będzie </w:t>
      </w:r>
      <w:r>
        <w:rPr>
          <w:rFonts w:ascii="calibri" w:hAnsi="calibri" w:eastAsia="calibri" w:cs="calibri"/>
          <w:sz w:val="24"/>
          <w:szCs w:val="24"/>
          <w:b/>
        </w:rPr>
        <w:t xml:space="preserve">Urodzinowa Loteria </w:t>
      </w:r>
      <w:r>
        <w:rPr>
          <w:rFonts w:ascii="calibri" w:hAnsi="calibri" w:eastAsia="calibri" w:cs="calibri"/>
          <w:sz w:val="24"/>
          <w:szCs w:val="24"/>
        </w:rPr>
        <w:t xml:space="preserve">z ponad 700 prezentami. Każdy, kto zrobi zakupy za kwotę 50 zł otrzyma szansę na wygraną. Wystarczy, że w dniach 11-26 października odbierze on kupon konkursowy i sprawdzi</w:t>
      </w:r>
    </w:p>
    <w:p>
      <w:pPr>
        <w:spacing w:before="0" w:after="300"/>
      </w:pPr>
      <w:r>
        <w:rPr>
          <w:rFonts w:ascii="calibri" w:hAnsi="calibri" w:eastAsia="calibri" w:cs="calibri"/>
          <w:sz w:val="24"/>
          <w:szCs w:val="24"/>
        </w:rPr>
        <w:t xml:space="preserve">na specjalnie przygotowanym standzie czy wygrał jedną z ponad 700 nagród. Jednak jeśli kupon nie przyniesie natychmiastowego upominku, wystarczy zarejestrować się na stronie </w:t>
      </w:r>
      <w:hyperlink r:id="rId7" w:history="1">
        <w:r>
          <w:rPr>
            <w:rFonts w:ascii="calibri" w:hAnsi="calibri" w:eastAsia="calibri" w:cs="calibri"/>
            <w:color w:val="0000FF"/>
            <w:sz w:val="24"/>
            <w:szCs w:val="24"/>
            <w:u w:val="single"/>
          </w:rPr>
          <w:t xml:space="preserve">www.poznancitycenter.pl</w:t>
        </w:r>
      </w:hyperlink>
      <w:r>
        <w:rPr>
          <w:rFonts w:ascii="calibri" w:hAnsi="calibri" w:eastAsia="calibri" w:cs="calibri"/>
          <w:sz w:val="24"/>
          <w:szCs w:val="24"/>
        </w:rPr>
        <w:t xml:space="preserve"> i wykorzystać szansę na zdobycie nagród głównych. Urodzinowa niedziela (26.10) w Poznań City Center będzie pełna atrakcji. Głównym punktem obchodów o godzinie 16.00 będzie wielkie losowanie zwycięzców. Uczestnicy loterii będą mogli wygrać m.in. telewizory, konsole Xbox, iPady, telefony komórkowe, zegarki czy bony o wartości nawet 1000 zł.</w:t>
      </w:r>
    </w:p>
    <w:p>
      <w:pPr>
        <w:spacing w:before="0" w:after="300"/>
      </w:pPr>
      <w:r>
        <w:rPr>
          <w:rFonts w:ascii="calibri" w:hAnsi="calibri" w:eastAsia="calibri" w:cs="calibri"/>
          <w:sz w:val="24"/>
          <w:szCs w:val="24"/>
          <w:b/>
        </w:rPr>
        <w:t xml:space="preserve">Urodziny dla najmłodszych</w:t>
      </w:r>
    </w:p>
    <w:p>
      <w:pPr>
        <w:spacing w:before="0" w:after="300"/>
      </w:pPr>
      <w:r>
        <w:rPr>
          <w:rFonts w:ascii="calibri" w:hAnsi="calibri" w:eastAsia="calibri" w:cs="calibri"/>
          <w:sz w:val="24"/>
          <w:szCs w:val="24"/>
        </w:rPr>
        <w:t xml:space="preserve">Celebrowanie pierwszych urodzin Poznań City Center rozpocznie się już w najbliższy weekend. Dodatkowo podczas gali finałowej najmłodsi klienci wraz ze swoimi rodzicami będą mogli wspólnie świętować. 26 października o godzinie 12.00 koszykarki Poznań City Center AZS przygotowały dla maluchów szereg zabaw sportowych. Dodatkowo każdy mały uczestnik będzie mógł zdobyć upominki. Podczas finału zostaną również wylosowane drużyny do międzynarodowego, młodzieżowego turnieju piłkarskiego- Lech Cup. Turniej to Liga Mistrzów małych sportowców do lat 12, który odbywa się na małym boisku. Dla chłopców biorących w nim udział to jedna z pierwszych okazji do sprawdzenia swoich umiejętności w starciu z rówieśnikami innych kuźni talentów. Strefa urodzinowa znajdować się będzie na poziomie jeden na placu między sklepami Pull&amp;Bear, Kazar i Orsay.</w:t>
      </w:r>
    </w:p>
    <w:p>
      <w:pPr>
        <w:spacing w:before="0" w:after="300"/>
      </w:pPr>
      <w:r>
        <w:rPr>
          <w:rFonts w:ascii="calibri" w:hAnsi="calibri" w:eastAsia="calibri" w:cs="calibri"/>
          <w:sz w:val="24"/>
          <w:szCs w:val="24"/>
        </w:rPr>
        <w:t xml:space="preserve">Regulamin loterii urodzinowej dostępny jest na stronie internetowej Poznań City Center.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znancitycen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2026-01-27T14:14:00+01:00</dcterms:created>
  <dcterms:modified xsi:type="dcterms:W3CDTF">2026-01-27T14:14:00+01:00</dcterms:modified>
</cp:coreProperties>
</file>

<file path=docProps/custom.xml><?xml version="1.0" encoding="utf-8"?>
<Properties xmlns="http://schemas.openxmlformats.org/officeDocument/2006/custom-properties" xmlns:vt="http://schemas.openxmlformats.org/officeDocument/2006/docPropsVTypes"/>
</file>