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MeskieInspiracje.com: Jak prać i prasować?</w:t>
      </w:r>
    </w:p>
    <w:p>
      <w:pPr>
        <w:spacing w:before="0" w:after="500" w:line="264" w:lineRule="auto"/>
      </w:pPr>
      <w:r>
        <w:rPr>
          <w:rFonts w:ascii="calibri" w:hAnsi="calibri" w:eastAsia="calibri" w:cs="calibri"/>
          <w:sz w:val="36"/>
          <w:szCs w:val="36"/>
          <w:b/>
        </w:rPr>
        <w:t xml:space="preserve">Czy zdarzyło się Wam kiedykolwiek wyjąć z pralki pranie które skurczyło się lub zmieniło kolor? A może pralka jest dla Was czymś tajemniczym? Skomplikowaną maszyną, którą umieją obsługiwać mama i dziewczyna. Jeżeli na któreś z pytań odpowiadacie twierdząco to przeczytajcie koniecznie nasze wskazówki jak prać i prasować, dowiecie się również co oznaczają symbole na metkach.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pewne już wiecie, że zazwyczaj dzielimy pranie na białe i kolorowe. Kolorowe warto podzielić dodatkowo na jasne i ciemne. Do każdej z tych kategorii prania używamy innego środka – odpowiednio: proszku do białych tkanin, kolorowych i płynu do ciemnych kolorów, chroniącego przed wyblaknięciem.</w:t>
      </w:r>
    </w:p>
    <w:p>
      <w:pPr>
        <w:spacing w:before="0" w:after="300"/>
      </w:pPr>
      <w:r>
        <w:rPr>
          <w:rFonts w:ascii="calibri" w:hAnsi="calibri" w:eastAsia="calibri" w:cs="calibri"/>
          <w:sz w:val="24"/>
          <w:szCs w:val="24"/>
        </w:rPr>
        <w:t xml:space="preserve">I wszystko byłoby proste gdyby każda część naszej garderoby powstawała z tego samego materiału. Tak niestety nie jest… bawełna, wełna, len, kaszmir, poliester – każdy z materiałów należy prać i prasować w odpowiedniej temperaturze, do tego dochodzi długość prania i prędkość wirowania. Zaczyna się robić skomplikowanie, nieprawdaż? Na szczęście współczesny świat zbudowany jest tak, że wszystko ma swoją instrukcję obsługi. Takową znajdziemy również na metkach. Polecam ich nie obcinać przez kilka pierwszych prań – ułatwi nam to na początku dopasowanie programu do wyprania danej rzeczy.</w:t>
      </w:r>
    </w:p>
    <w:p>
      <w:pPr>
        <w:spacing w:before="0" w:after="300"/>
      </w:pPr>
      <w:r>
        <w:rPr>
          <w:rFonts w:ascii="calibri" w:hAnsi="calibri" w:eastAsia="calibri" w:cs="calibri"/>
          <w:sz w:val="24"/>
          <w:szCs w:val="24"/>
        </w:rPr>
        <w:t xml:space="preserve">Poniżej ilustracja podstawowych symboli, które odnajdziemy w naszej garderobie:</w:t>
      </w:r>
    </w:p>
    <w:p>
      <w:pPr>
        <w:spacing w:before="0" w:after="300"/>
      </w:pPr>
    </w:p>
    <w:p>
      <w:pPr>
        <w:spacing w:before="0" w:after="300"/>
      </w:pPr>
      <w:r>
        <w:rPr>
          <w:rFonts w:ascii="calibri" w:hAnsi="calibri" w:eastAsia="calibri" w:cs="calibri"/>
          <w:sz w:val="24"/>
          <w:szCs w:val="24"/>
        </w:rPr>
        <w:t xml:space="preserve">dalszą część materiału przeczytacie na stronie:</w:t>
      </w:r>
    </w:p>
    <w:p>
      <w:pPr>
        <w:spacing w:before="0" w:after="300"/>
      </w:pPr>
      <w:hyperlink r:id="rId7" w:history="1">
        <w:r>
          <w:rPr>
            <w:rFonts w:ascii="calibri" w:hAnsi="calibri" w:eastAsia="calibri" w:cs="calibri"/>
            <w:color w:val="0000FF"/>
            <w:sz w:val="24"/>
            <w:szCs w:val="24"/>
            <w:u w:val="single"/>
          </w:rPr>
          <w:t xml:space="preserve">www.meskieinspiracje.com</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skieinspiracje.com/jak_prac_i_prasow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2024-04-27T11:08:21+02:00</dcterms:created>
  <dcterms:modified xsi:type="dcterms:W3CDTF">2024-04-27T11:08:21+02:00</dcterms:modified>
</cp:coreProperties>
</file>

<file path=docProps/custom.xml><?xml version="1.0" encoding="utf-8"?>
<Properties xmlns="http://schemas.openxmlformats.org/officeDocument/2006/custom-properties" xmlns:vt="http://schemas.openxmlformats.org/officeDocument/2006/docPropsVTypes"/>
</file>