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 Progressio i JLL rozpoczyna współpracę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Pro Progressio, wspierająca rozwój branży outsourcingowej i międzynarodowa firma doradcza JLL, świadcząca kompleksowe usługi na rynku nieruchomości komercyjnych, podpisały umowę o współpracy.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10px; height:2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Istniejąca od prawie dwóch lat Fundacja Pro Progressio wspólnie z krajowymi firmami, instytucjami publicznymi, prywatnymi oraz międzynarodowymi organizacjami pomaga przedsiębiorcom korzystać z usług outsourcingowych w rozwoju i prowadzeniu działalności gospodarczej. Z Fundacją współpracują m.in. firmy szkoleniowe, doradcze, rekrutacyjne, deweloperzy, uczelnie wyższe, jak również indywidualni eksperci branżowi. W lipcu do grona członków Klubu Outsourcingu prowadzonego przez Fundację Pro Progressio dołączyła międzynarodowa firma doradcza JLL. Współpraca ma na celu wsparcie rozwoju sektora usług dla biznesu w Polsce oraz promocję dobrych praktyk z tego obszaru.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„Cieszymy się, że JLL, obchodzący w tym roku 20-lecie działalności w Polsce, zdecydowała się na współpracę z Pro Progressio. Fakt, że firma z tak bogatą tradycją i mająca na swoim koncie wiele prestiżowych nagród, m.in. tytuł Firmy Dekady 2003-2013, jest naszym partnerem, świadczy o skuteczności proponowanych przez nas rozwiązań i kompetencjach, które posiadamy.” - </w:t>
      </w:r>
      <w:r>
        <w:rPr>
          <w:rFonts w:ascii="calibri" w:hAnsi="calibri" w:eastAsia="calibri" w:cs="calibri"/>
          <w:sz w:val="24"/>
          <w:szCs w:val="24"/>
        </w:rPr>
        <w:t xml:space="preserve">powiedział Wiktor Doktór, Prezes Fundacji Pro Progressio.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2024-05-08T07:44:04+02:00</dcterms:created>
  <dcterms:modified xsi:type="dcterms:W3CDTF">2024-05-08T07:44:04+02:00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