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Soczysty kurczak z chrupiącą skórką i aromatyczny rosół - radzimy jak je przygotować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Przygotowanie smacznego i soczystego kurczaka wydaje się być bardzo łatwe. To jednak tylko pozory. Co zrobić, by mięso nie było suche, a skórka złocista i przyjemnie chrupiąca? Oto kilka sprawdzonych wskazówek, dzięki którym danie z kurczaka zawsze się uda.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Swoją wiedzą na temat właściwego przygotowania dań z kurczaka dzieli się firma </w:t>
      </w:r>
      <w:r>
        <w:rPr>
          <w:rFonts w:ascii="calibri" w:hAnsi="calibri" w:eastAsia="calibri" w:cs="calibri"/>
          <w:sz w:val="24"/>
          <w:szCs w:val="24"/>
          <w:b/>
        </w:rPr>
        <w:t xml:space="preserve">MARK-DROB</w:t>
      </w:r>
      <w:r>
        <w:rPr>
          <w:rFonts w:ascii="calibri" w:hAnsi="calibri" w:eastAsia="calibri" w:cs="calibri"/>
          <w:sz w:val="24"/>
          <w:szCs w:val="24"/>
        </w:rPr>
        <w:t xml:space="preserve">, właściciel marki </w:t>
      </w:r>
      <w:r>
        <w:rPr>
          <w:rFonts w:ascii="calibri" w:hAnsi="calibri" w:eastAsia="calibri" w:cs="calibri"/>
          <w:sz w:val="24"/>
          <w:szCs w:val="24"/>
          <w:b/>
        </w:rPr>
        <w:t xml:space="preserve">SwojskiKurczak.pl</w:t>
      </w:r>
      <w:r>
        <w:rPr>
          <w:rFonts w:ascii="calibri" w:hAnsi="calibri" w:eastAsia="calibri" w:cs="calibri"/>
          <w:sz w:val="24"/>
          <w:szCs w:val="24"/>
        </w:rPr>
        <w:t xml:space="preserve">. Kurczak kl. A (tuszka) z oferty tego producenta zdobył 9 lipca certyfikat i tytuł TOP PRODUKT </w:t>
      </w:r>
      <w:r>
        <w:rPr>
          <w:rFonts w:ascii="calibri" w:hAnsi="calibri" w:eastAsia="calibri" w:cs="calibri"/>
          <w:sz w:val="24"/>
          <w:szCs w:val="24"/>
          <w:b/>
        </w:rPr>
        <w:t xml:space="preserve">Ogólnopolskiego Programu Promocyjnego ''Doceń polskie''</w:t>
      </w:r>
      <w:r>
        <w:rPr>
          <w:rFonts w:ascii="calibri" w:hAnsi="calibri" w:eastAsia="calibri" w:cs="calibri"/>
          <w:sz w:val="24"/>
          <w:szCs w:val="24"/>
        </w:rPr>
        <w:t xml:space="preserve">. Przyznane przez ekspertów z branży spożywczej wyróżnienie potwierdza najwyższą jakość tuszki tej firmy.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/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Soczysty kurczak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sprawić, by mięso kurczaka było soczyste i miękkie? Istnieją co najmniej dwa sposoby, które warto wykorzystać. Pierwszym z nich jest umieszczenie w piekarniku, w którym przygotowujemy kurczaka, płaskiego naczynia z wodą. Piekące się mięso wchłonie wytwarzającą się parę, dzięki czemu będzie delikatne i soczyste.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Podobny efekt osiągniemy stosując drugą metodę. Polega ona na zanurzeniu surowego mięsa w kefirze lub jogurcie naturalnym. Tak przygotowanego kurczaka można smażyć lub upiec.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Chrupiąca skórka to efekt właściwego sposobu pieczenia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Piekarnik, zanim umieścimy w nim kurczaka, musi być dobrze rozgrzany. Pieczenie mięsa rozpoczynamy w temperaturze rzędu 200-220 st. Celsjusza, a gdy skórka się przyrumieni i osiągnie złoty kolor, zmniejszamy ją. Zabieg ten uchroni nas przez nadmiernym spaleniem nie tylko skórki, ale także całego kurczaka. Duże znaczenie ma również samo podlewanie mięsa w trakcie pieczenia. Do tego celu najlepiej używać tłuszczu z blaszki, na której pieczemy kurczaka lub wcześniej przygotowanego rosołu.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Mniej tłuszczu i soli w kurczaku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Smażenie lub pieczenie mięsa zwykle wymaga użycia tłuszczu. Jeśli chcemy zmniejszyć jego ilość, wystarczy sięgnąć po rękaw foliowy, który wytrzymuje temperaturę 220 st. C.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Przygotowane w ten sposób mięso zachowuje wszystkie wartości odżywcze i witaminy, a jednocześnie jest lekkostrawne.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Chcesz ograniczyć ilość spożywanej soli? Przygotowując danie z drobiu posól mięso w trakcie jego przygotowywania. Kurczaka najlepiej solić około 30 minut przed końcem przyrządzania, wówczas ilość zużytej soli będzie znacznie mniejsza.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Tajemnica smacznego rosołu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Dla wielu osób rosół jest sztandarową polską zupą i podstawą niedzielnego obiadu. Wystarczy zastosować kilka prostych zasad, a ''król zup'' będzie smakował jeszcze lepiej.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Pamiętajmy, że mięso będące podstawą zupy powinno być różnorodne. Tajemnicą dobrego rosołu jest wywar przygotowany z kilku rodzajów mięs, np. kaczego i kurzego. Przygotowane mięso umieszczamy nie w zimnej, lecz w gotującej się wodzie. Gdy całość ponownie się zagotuje, należy zebrać z powierzchni powstałą brązowo-białą pianę (tzw. szumowiny).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Pamiętajmy, że opisywana zupa powinna gotować się spokojnie, na niewielkim ogniu. Istotny jest czas gotowania - rosół powinien pozostawać '' na ogniu'' do momentu, aż mięso stanie się miękkie.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Samo mięso to nie wszystko. W końcu, czym byłby rosół bez pokrojonej w słupki marchewki i pietruszki? Inne warzywa (takie jak por i seler) najlepiej dodawać w małych ilościach, by nie zdominowały smaku całego rosołu. Nie zapominajmy przy tym o cebuli. Do wywaru najlepiej dodać tę przypieczoną (opaloną nad palnikiem gazowym lub upieczoną w nagrzanym piekarniku). Tradycyjny rosół podaje się z ugotowanym wcześniej drobnym makaronem. Smacznego!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* * *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Ogólnopolski Program Promocyjny "Doceń polskie"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www.docenpolskie.pl</w:t>
        </w:r>
      </w:hyperlink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www.blog.docenpolskie.pl 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Celem programu "Doceń polskie" jest promocja wysokiej jakości produktów spożywczych dostępnych na polskim rynku. Ich selekcją, oceną i przyznaniem certyfikatu "Doceń polskie" zajmuje się piątka specjalistów zawodowo związana z żywnością i technologią żywienia, która tworzy Lożę Ekspertów. Zasiada w niej m.in. reprezentant Ministerstwa Rolnictwa i Rozwoju Wsi, a także członkowie Fundacji Klubu Szefów Kuchni.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Twórca programu "Doceń polskie" jest także organizatorem projektu BlogerChef (blogerchef.pl) – innowacyjnego przedsięwzięcia skierowanego do blogerów kulinarnych. Celem projektu jest propagowanie wspólnego gotowania wśród pasjonatów kuchni, którzy swoją wiedzą i przepisami dzielą się w Internecie. Dzięki ogólnopolskiemu konkursowi, warsztatom i pokazom kulinarnym, blogerzy mają okazję do spotkań, poznawania nowych miejsc i produktów, wymiany doświadczeń, nauki oraz dobrej zabawy.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docenpolskie.pl" TargetMode="External"/><Relationship Id="rId8" Type="http://schemas.openxmlformats.org/officeDocument/2006/relationships/hyperlink" Target="http://www.blog.docenpolskie.pl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2024-05-02T16:12:04+02:00</dcterms:created>
  <dcterms:modified xsi:type="dcterms:W3CDTF">2024-05-02T16:12:04+02:00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