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Concordia dla nauki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Concordia od czterech lat wspiera Konkurs na najlepszą pracę doktorską, magisterską, licencjacką i podyplomową z dziedziny ubezpieczeń gospodarczych i społecznych. Jego celem jest zachęcenie młodych ludzi do podejmowania badań związanych z ubezpieczeniami.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Inicjatywa realizowana jest przez Rzecznika Ubezpieczonych, Fundację Edukacji Ubezpieczeniowej i Gazetę Ubezpieczeniową.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aktualnej edycji Konkursu wpłynęło: 6 prac doktorskich, 26 prac magisterskich, 13 prac licencjackich oraz 12 prac podyplomowych.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wręczenie nagród odbyło się 11 czerwca 2014 r. w siedzibie Rzecznika Ubezpieczonych. Concordia Ubezpieczenia reprezentowana była przez Pana Artura Schulze - Dyrektora Oddziału w Warszawie.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Misją Concordii jest edukowanie polskiego społeczeństwa, głównie w zakresie ubezpieczeń rolnych. Chcemy być bowiem wiodącym merytorycznie ubezpieczycielem w tym segmencie. Dlatego też chętnie wspieramy inicjatywy, których celem jest promowanie szeroko pojętej wiedzy ubezpieczeniowej.</w:t>
      </w:r>
      <w:r>
        <w:rPr>
          <w:rFonts w:ascii="calibri" w:hAnsi="calibri" w:eastAsia="calibri" w:cs="calibri"/>
          <w:sz w:val="24"/>
          <w:szCs w:val="24"/>
        </w:rPr>
        <w:t xml:space="preserve"> – mówi Andrzej Cyganik – Prezes Concordii Ubezpieczenia.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2024-05-07T11:09:44+02:00</dcterms:created>
  <dcterms:modified xsi:type="dcterms:W3CDTF">2024-05-07T11:09:44+02:00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