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 też możesz pomóc potrzebującym zwierzętom! Setki kilogramów karmy do zdobycia dla Radomszczańskiego Towarzystwa Opieki nad Zwierzętami!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Radomszczańskie Towarzystwo Opieki nad Zwierzętami może otrzymać ponad 400 kilogramów karmy dla potrzebujących zwierząt. Wystarczy oddać na nie swój głos w akcji „Pomoc dla schronisk” organizowanej przez firmę Krakvet.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Radomszczańskie Towarzystwo Opieki nad Zwierzętami powstało w 2002 r.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marzeniem było pomaganie zwierzętom. Zaczęliśmy, więc wykupywać je z lokalnego schroniska i pomagając im w dojściu do pełnego zdrowia oddawaliśmy je do adopcji. Sześć lat temu wynajęłam za własne pieniądze dwupokojowy domek i tak powstało przytulisko dla bezdomnych kotów pod nazwą KOCIA ARKA NOEGO-</w:t>
      </w:r>
      <w:r>
        <w:rPr>
          <w:rFonts w:ascii="calibri" w:hAnsi="calibri" w:eastAsia="calibri" w:cs="calibri"/>
          <w:sz w:val="24"/>
          <w:szCs w:val="24"/>
        </w:rPr>
        <w:t xml:space="preserve"> mówi prezes RTOZ Andżelika Chodorek.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Radomsku bezdomność kotów, to narastający problem, ponieważ koty są przywożone z okolicznych wiosek i porzucane w mieście. Sterylizacje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kotek są zbyt drogie, a tylko w ten sposób można zapobiegać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niekontrolowanemu rozmnażaniu. Dlatego także każdą zdobytą przez nas złotówkę przeznaczamy na sterylizacje bezdomnych kotów i kotek, których właścicieli na nią, nie stać a zgłaszają się do nas po pomoc- </w:t>
      </w:r>
      <w:r>
        <w:rPr>
          <w:rFonts w:ascii="calibri" w:hAnsi="calibri" w:eastAsia="calibri" w:cs="calibri"/>
          <w:sz w:val="24"/>
          <w:szCs w:val="24"/>
        </w:rPr>
        <w:t xml:space="preserve"> dodaje Chodorek.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Rocznie w Radomszczańskim Towarzystwie Opieki nad Zwierzętami sterylizuje się ponad 100 kotów i 10 suk.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Biorąc udział w akcji „Pomoc dla Schronisk” organizowanej przez KRAKVET i wygrywając karmę mamy zabezpieczone utrzymanie na wiele miesięcy dla 60 – ciu kotów i 11 psów. Tyle, bowiem w chwili obecnej mamy podopiecznych, nie licząc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dzikich kotów z ogródków działkowych, które są dokarmiane przez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karmicielki - </w:t>
      </w:r>
      <w:r>
        <w:rPr>
          <w:rFonts w:ascii="calibri" w:hAnsi="calibri" w:eastAsia="calibri" w:cs="calibri"/>
          <w:sz w:val="24"/>
          <w:szCs w:val="24"/>
        </w:rPr>
        <w:t xml:space="preserve">komentuje Pani Andżelika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 też możesz pomóc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większość tego typu instytucji w Polsce, Radomszczańskie Towarzystwo Opieki nad Zwierzętami istnieje dzięki wsparciu ludzi dobrej woli. Obecnie bierze ono udział w akcji organizowanej przez firmę Krakvet, skierowanej do schronisk i przytułków dla zwierząt,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której można wygrać zapas karmy. Firma Krakvet organizuje akcję „Pomoc dla schronisk” od 2008 roku. Do tej pory udało się pomóc 70 schroniskom w całej Polsce, do których trafiło ponad 90 ton karmy dla zwierząt.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Każdego miesiąca rezygnujemy z części zysków, a nasi klienci z przysługujących im rabatów. Zebraną w ten sposób kwotę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przekazujemy na pomoc dla zwierząt. W ten sposób w ciągu sześciu lat udało nam się przekazać schroniskom karmę za ponad 700 tyś złotych – </w:t>
      </w:r>
      <w:r>
        <w:rPr>
          <w:rFonts w:ascii="calibri" w:hAnsi="calibri" w:eastAsia="calibri" w:cs="calibri"/>
          <w:sz w:val="24"/>
          <w:szCs w:val="24"/>
        </w:rPr>
        <w:t xml:space="preserve">mówi właściciel, Krakvetu Marek Batko.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Aby pomóc,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www.krakvet.pl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i, po ówczesnej rejestracji, w zakładce „Nasza pomoc dla schronisk” zagłosować na wybraną placówkę. Cały proces zajmuje tylko chwilę, a może poprawić los pokrzywdzonych zwierzaków. Głosy można oddawać do końca kwietnia.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KRAKVET Marek Batko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Internetowy sklep zoologiczny Krakvet założony został w 2006 roku przez lekarza weterynarii Jarosława Orła i inżyniera informatyki Marka Batko. W ciągu ośmiu lat obecności na rynku stał się liderem branży zoologicznej w Polsce. W swojej ofercie posiada ponad 8 tysięcy produktów dla zwierząt. Obecnie sklep obsługuje ponad 350 tysięcy klientów i realizuje przeszło 50 tysięcy zamówień miesięcznie. W 2010 roku firma pod marką Zoofast rozpoczęła ekspansję na rynki europejskie. Dzisiaj obecna jest m.in. w Niemczech, Austrii, Węgrzech, Czechach i Słowacji. Krakvet już dwukrotnie zdobył wyróżnienie w prestiżowym rankingu Gazel Biznesu, jako najdynamiczniej rozwijająca się firma.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akv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2024-04-28T22:12:32+02:00</dcterms:created>
  <dcterms:modified xsi:type="dcterms:W3CDTF">2024-04-28T22:12:32+02:00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