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 dzwonek na podręczniki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kupować, aby zdążyć na czas?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Rozpoczął się drugi tydzień nowego roku szkolnego, tymczasem wielu rodziców ma nadal problem ze skompletowaniem zestawu podręczników dla swoich dzieci.</w:t>
      </w:r>
      <w:r>
        <w:rPr>
          <w:rFonts w:ascii="calibri" w:hAnsi="calibri" w:eastAsia="calibri" w:cs="calibri"/>
          <w:sz w:val="24"/>
          <w:szCs w:val="24"/>
        </w:rPr>
        <w:t xml:space="preserve"> W wielu przypadkach okazuje się, że zamówione wcześniej w sklepach internetowych książki nie są dostępne. Bezpieczniejszym i pewniejszym rozwiązaniem jest zamawianie podręczników bezpośrednio u wydawcy – skraca to czas zamówienia, eliminuje pośredników i co najważniejsze: gwarantuje, że otrzymamy podręczniki dla naszych pociech na czas i to w 48 godzin od naciśnięcia przycisku „Dodaj do koszyka”.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rzadziej kupujemy książki w księgarniach tradycyjnych, w których możemy sprawdzić dostępność podręczników „od ręki”. To nie tylko ze względu na czas, ale też w trosce o domowy budżet – często w Internecie znajdziemy niższe ceny, a przy zamówieniu pakietu dla ucznia otrzymamy bezpłatną dostawę książek do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Mnogość oferty na rynku sprawia, że mamy do wyboru wiele sklepów internetowych sprzedających podręczniki – urzeka nas bogaty wybór i atrakcyjne ceny, a zielone hasło „Towar dostępny w magazynie” zapewnia o rychłej dostawie.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jednak pokazał początek tego roku szkolnego, sklepy nie nadążają za zamówieniami, kolor zielony zmienia się w czerwony „Niedostępny”, rodzicowi pozostaje nerwowość, dziecku – tornister bez podręczników</w:t>
      </w:r>
      <w:r>
        <w:rPr>
          <w:rFonts w:ascii="calibri" w:hAnsi="calibri" w:eastAsia="calibri" w:cs="calibri"/>
          <w:sz w:val="24"/>
          <w:szCs w:val="24"/>
        </w:rPr>
        <w:t xml:space="preserve">. Najczęstszą przyczyną tego typu zdarzeń jest długi łańcuch pośredników i konieczność ciągłego odnawiania lub zwiększania zamówień, co w przypadku kilku firm w łańcuchu dystrybucji może skutkować brakiem realizacji zamówienia, przez co rodzice i dzieci nie otrzymują zamawianych podręczników przed początkiem roku szkolnego.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ustrzec się przed takimi problemami, warto rozsądnie wybierać sklep</w:t>
      </w:r>
      <w:r>
        <w:rPr>
          <w:rFonts w:ascii="calibri" w:hAnsi="calibri" w:eastAsia="calibri" w:cs="calibri"/>
          <w:sz w:val="24"/>
          <w:szCs w:val="24"/>
        </w:rPr>
        <w:t xml:space="preserve"> – radzi </w:t>
      </w:r>
      <w:r>
        <w:rPr>
          <w:rFonts w:ascii="calibri" w:hAnsi="calibri" w:eastAsia="calibri" w:cs="calibri"/>
          <w:sz w:val="24"/>
          <w:szCs w:val="24"/>
          <w:b/>
        </w:rPr>
        <w:t xml:space="preserve">Marta Hołoweńko</w:t>
      </w:r>
      <w:r>
        <w:rPr>
          <w:rFonts w:ascii="calibri" w:hAnsi="calibri" w:eastAsia="calibri" w:cs="calibri"/>
          <w:sz w:val="24"/>
          <w:szCs w:val="24"/>
        </w:rPr>
        <w:t xml:space="preserve">, Kierownik Sprzedaży Internetowej Grupy Edukacyjnej S.A., największego polskiego wydawcy podręczników.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Zwracajmy uwagę na to, czy dany sklep internetowy z książkami pełni rolę szerokiej półki sklepowej dla wielu wydawców, czy też jest sklepem firmowym, reprezentującym danego wydawcę, a więc mającym bieżący dostęp do magazynu, wsparcia logistycznego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przypadku sklepu firmowego będziemy mieć pewność, że otrzymamy podręczniki na czas, a nasze dzieci będą mogły rozpocząć naukę równo ze swoimi rówieśnikami. To ważne, bo przecież początek roku szkolnego i tak nie oszczędza nam stresu, naszego i naszych pociech.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Księgarnia-Edukacyjna.pl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szeroki wybór podręczników do szkół i przedszkoli, których wydawcą jest Grupa Edukacyjna S.A. Obecnie każdy rodzic może zamówić pakiet dla swojego dziecka z darmową dostawą do domu w 48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księgarnia daje rodzicowi pewność, że wydanie, które zamawia jest aktualne. Poprzednie wydania są natychmiast wycofywane ze sprzedaży. Gwarantujemy również najniższą cenę - codziennie monitorujemy ceny publikacji w największych konkurencyjnych księgarniach internetowych i obniżamy je tak, aby nasi klienci mieli możliwość zakupu podręczników w przystępnej cenie. Zaufanie naszych klientów potwierdza wzrost ilości zamówień przez ostatni rok o 300 %</w:t>
      </w:r>
      <w:r>
        <w:rPr>
          <w:rFonts w:ascii="calibri" w:hAnsi="calibri" w:eastAsia="calibri" w:cs="calibri"/>
          <w:sz w:val="24"/>
          <w:szCs w:val="24"/>
        </w:rPr>
        <w:t xml:space="preserve"> - dodaje Marta Hołoweńko.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http://www.ksiegarnia-edukacyjna.pl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siegarnia-edukacyj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2024-05-03T16:25:57+02:00</dcterms:created>
  <dcterms:modified xsi:type="dcterms:W3CDTF">2024-05-03T16:25:57+02:00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