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Czym się różni kredyt od pożyczki?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Często używamy tych dwóch pojęć zamiennie, jednak pomiędzy kredytem a pożyczką jest kilka zasadniczych różnic. Są regulowane przez inne przepisy prawne, dotyczą różnych podmiotów i oferowane są na różnych warunkach. Co warto wiedzieć?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1298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Warunki zawarcia umowy kredytowej określa prawo bankowe oraz w szczególnych i ścisłych przypadkach regulamin banku. Są to dość konkretne i sztywne reguły postępowania, które dają podmiotom małe pole manewru. Jeśli chodzi o pożyczkę to jest to jedna z wielu umów cywilno-prawnych, a co za tym idzie wszystkie regulacje na jej temat zawarte są w Kodeksie Cywilnym. Ze względu na powszechność umów cywilno-prawnych znacznie łatwiej otrzymać pożyczkę niż kredyt, jednak często płacimy za to wyższym oprocentowaniem i prowizją.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Kolejna kwestia to podmiotowość. Kredytu udzielić może tylko i wyłącznie bank, który weźmie pod uwagę zdolność kredytową potencjalnego kredytobiorcy, jego dochody oraz wydatki a także zbada historię wcześniejszych zapożyczeń i terminowość ich spłat. Pożyczka może zostać udzielona przez każdego, kto dysponuje interesującą nas rzeczą czy kwotą. Nie musimy przejść przez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kalkulatory zdolności kredytowej</w:t>
        </w:r>
      </w:hyperlink>
      <w:r>
        <w:rPr>
          <w:rFonts w:ascii="calibri" w:hAnsi="calibri" w:eastAsia="calibri" w:cs="calibri"/>
          <w:sz w:val="24"/>
          <w:szCs w:val="24"/>
        </w:rPr>
        <w:t xml:space="preserve">, ani sprawdzać swojej historii w BIK-u o ile nasz pożyczkodawca tego nie wymaga.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jeszcze? Kredyt bankowy udzielany jest na konkretny zakup. Może to być mieszkanie, samochód, remont czy wakacje. Zgodnie z art. 69 Prawa bankowego „(…) bank zobowiązuje się oddać do dyspozycji kredytobiorcy na czas oznaczony w umowie kwotę środków pieniężnych z przeznaczeniem na ustalony cel, a kredytobiorca zobowiązuje się do korzystania z niej na warunkach określonych w umowie (…)”. W przypadku pożyczki możemy, ale nie musimy informować pożyczkodawcy o jej celu.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rynku jest spora liczba ofert za równo pożyczkowych jak i kredytów. Ich wybór ułatwić może porównywarka kredytowa oraz doradztwo finansowe oferowane przez zespół specjalistów z dziedziny finansów i prawa - </w:t>
      </w:r>
      <w:r>
        <w:rPr>
          <w:rFonts w:ascii="calibri" w:hAnsi="calibri" w:eastAsia="calibri" w:cs="calibri"/>
          <w:sz w:val="24"/>
          <w:szCs w:val="24"/>
          <w:b/>
        </w:rPr>
        <w:t xml:space="preserve">Helpbanking S.C. </w:t>
      </w:r>
      <w:r>
        <w:rPr>
          <w:rFonts w:ascii="calibri" w:hAnsi="calibri" w:eastAsia="calibri" w:cs="calibri"/>
          <w:sz w:val="24"/>
          <w:szCs w:val="24"/>
        </w:rPr>
        <w:t xml:space="preserve">Jeśli rozważają Państwo możliwość wzięcia kredytu, zapraszamy na stronę internetową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www.helpbanking.pl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z chęcią pomożemy w podjęciu właściwej decyzji.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helpbanking.pl/kalkulatory" TargetMode="External"/><Relationship Id="rId9" Type="http://schemas.openxmlformats.org/officeDocument/2006/relationships/hyperlink" Target="http://www.helpbanking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2024-05-05T19:22:27+02:00</dcterms:created>
  <dcterms:modified xsi:type="dcterms:W3CDTF">2024-05-05T19:22:27+02:00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